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83F90" w14:textId="52F35CA0" w:rsidR="007234FB" w:rsidRDefault="007234FB" w:rsidP="007234FB">
      <w:pPr>
        <w:jc w:val="right"/>
        <w:rPr>
          <w:noProof/>
          <w:color w:val="4F81BD" w:themeColor="accent1"/>
          <w:sz w:val="44"/>
          <w:szCs w:val="44"/>
          <w:lang w:val="en-US"/>
        </w:rPr>
      </w:pPr>
      <w:bookmarkStart w:id="0" w:name="_Toc261611741"/>
      <w:bookmarkStart w:id="1" w:name="_Toc264625926"/>
    </w:p>
    <w:p w14:paraId="3E8B5BA4" w14:textId="77777777" w:rsidR="007234FB" w:rsidRDefault="007234FB" w:rsidP="007234FB">
      <w:pPr>
        <w:jc w:val="right"/>
        <w:rPr>
          <w:noProof/>
          <w:color w:val="4F81BD" w:themeColor="accent1"/>
          <w:sz w:val="44"/>
          <w:szCs w:val="44"/>
          <w:lang w:val="en-US"/>
        </w:rPr>
      </w:pPr>
    </w:p>
    <w:p w14:paraId="034784D0" w14:textId="77777777" w:rsidR="007234FB" w:rsidRDefault="007234FB" w:rsidP="007234FB">
      <w:pPr>
        <w:jc w:val="right"/>
        <w:rPr>
          <w:noProof/>
          <w:color w:val="4F81BD" w:themeColor="accent1"/>
          <w:sz w:val="44"/>
          <w:szCs w:val="44"/>
          <w:lang w:val="en-US"/>
        </w:rPr>
      </w:pPr>
    </w:p>
    <w:p w14:paraId="69BED80E" w14:textId="77777777" w:rsidR="007234FB" w:rsidRPr="00817351" w:rsidRDefault="007234FB" w:rsidP="007234FB">
      <w:pPr>
        <w:jc w:val="right"/>
        <w:rPr>
          <w:b/>
          <w:noProof/>
          <w:color w:val="4F81BD" w:themeColor="accent1"/>
          <w:sz w:val="44"/>
          <w:szCs w:val="44"/>
          <w:lang w:val="en-US"/>
        </w:rPr>
      </w:pPr>
    </w:p>
    <w:p w14:paraId="59738FA4" w14:textId="77777777" w:rsidR="007234FB" w:rsidRPr="00817351" w:rsidRDefault="007234FB" w:rsidP="007234FB">
      <w:pPr>
        <w:jc w:val="right"/>
        <w:rPr>
          <w:b/>
          <w:noProof/>
          <w:color w:val="4F81BD" w:themeColor="accent1"/>
          <w:sz w:val="44"/>
          <w:szCs w:val="44"/>
          <w:lang w:val="en-US"/>
        </w:rPr>
      </w:pPr>
    </w:p>
    <w:p w14:paraId="415A6F67" w14:textId="47E72810" w:rsidR="007234FB" w:rsidRPr="00817351" w:rsidRDefault="00817351" w:rsidP="007234FB">
      <w:pPr>
        <w:jc w:val="right"/>
        <w:rPr>
          <w:rFonts w:ascii="Cambria" w:hAnsi="Cambria"/>
          <w:b/>
          <w:noProof/>
          <w:color w:val="4F81BD" w:themeColor="accent1"/>
          <w:sz w:val="44"/>
          <w:szCs w:val="44"/>
          <w:lang w:val="en-US"/>
        </w:rPr>
      </w:pPr>
      <w:r>
        <w:rPr>
          <w:rFonts w:ascii="Cambria" w:hAnsi="Cambria"/>
          <w:b/>
          <w:noProof/>
          <w:color w:val="4F81BD" w:themeColor="accent1"/>
          <w:sz w:val="44"/>
          <w:szCs w:val="44"/>
          <w:lang w:eastAsia="en-AU"/>
        </w:rPr>
        <w:drawing>
          <wp:inline distT="0" distB="0" distL="0" distR="0" wp14:anchorId="09F8C34F" wp14:editId="075E6E1B">
            <wp:extent cx="2333625" cy="1476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jpg"/>
                    <pic:cNvPicPr/>
                  </pic:nvPicPr>
                  <pic:blipFill>
                    <a:blip r:embed="rId8">
                      <a:extLst>
                        <a:ext uri="{28A0092B-C50C-407E-A947-70E740481C1C}">
                          <a14:useLocalDpi xmlns:a14="http://schemas.microsoft.com/office/drawing/2010/main" val="0"/>
                        </a:ext>
                      </a:extLst>
                    </a:blip>
                    <a:stretch>
                      <a:fillRect/>
                    </a:stretch>
                  </pic:blipFill>
                  <pic:spPr>
                    <a:xfrm>
                      <a:off x="0" y="0"/>
                      <a:ext cx="2333625" cy="1476375"/>
                    </a:xfrm>
                    <a:prstGeom prst="rect">
                      <a:avLst/>
                    </a:prstGeom>
                  </pic:spPr>
                </pic:pic>
              </a:graphicData>
            </a:graphic>
          </wp:inline>
        </w:drawing>
      </w:r>
    </w:p>
    <w:p w14:paraId="4570A0AE" w14:textId="60DE8078" w:rsidR="007234FB" w:rsidRPr="00817351" w:rsidRDefault="007234FB" w:rsidP="007234FB">
      <w:pPr>
        <w:jc w:val="right"/>
        <w:rPr>
          <w:rFonts w:ascii="Cambria" w:hAnsi="Cambria"/>
          <w:b/>
          <w:noProof/>
          <w:color w:val="4F81BD" w:themeColor="accent1"/>
          <w:sz w:val="44"/>
          <w:szCs w:val="44"/>
          <w:lang w:val="en-US"/>
        </w:rPr>
      </w:pPr>
      <w:r w:rsidRPr="00817351">
        <w:rPr>
          <w:rFonts w:ascii="Cambria" w:hAnsi="Cambria"/>
          <w:b/>
          <w:noProof/>
          <w:color w:val="4F81BD" w:themeColor="accent1"/>
          <w:sz w:val="44"/>
          <w:szCs w:val="44"/>
          <w:lang w:val="en-US"/>
        </w:rPr>
        <w:t xml:space="preserve">UniPhi </w:t>
      </w:r>
      <w:r w:rsidR="00817351" w:rsidRPr="00817351">
        <w:rPr>
          <w:rFonts w:ascii="Cambria" w:hAnsi="Cambria"/>
          <w:b/>
          <w:noProof/>
          <w:color w:val="4F81BD" w:themeColor="accent1"/>
          <w:sz w:val="44"/>
          <w:szCs w:val="44"/>
          <w:lang w:val="en-US"/>
        </w:rPr>
        <w:t>15</w:t>
      </w:r>
    </w:p>
    <w:p w14:paraId="7A6A7384" w14:textId="77777777" w:rsidR="00817351" w:rsidRPr="00817351" w:rsidRDefault="00817351" w:rsidP="007234FB">
      <w:pPr>
        <w:jc w:val="right"/>
        <w:rPr>
          <w:rFonts w:ascii="Cambria" w:hAnsi="Cambria"/>
          <w:b/>
          <w:noProof/>
          <w:color w:val="4F81BD" w:themeColor="accent1"/>
          <w:sz w:val="44"/>
          <w:szCs w:val="44"/>
          <w:lang w:val="en-US"/>
        </w:rPr>
      </w:pPr>
    </w:p>
    <w:p w14:paraId="0CD0FA06" w14:textId="77777777" w:rsidR="007234FB" w:rsidRPr="00817351" w:rsidRDefault="007234FB" w:rsidP="000C185A">
      <w:pPr>
        <w:jc w:val="right"/>
        <w:rPr>
          <w:rFonts w:ascii="Cambria" w:hAnsi="Cambria"/>
          <w:b/>
          <w:noProof/>
          <w:color w:val="4F81BD" w:themeColor="accent1"/>
          <w:sz w:val="44"/>
          <w:szCs w:val="44"/>
          <w:lang w:val="en-US"/>
        </w:rPr>
      </w:pPr>
      <w:r w:rsidRPr="00817351">
        <w:rPr>
          <w:rFonts w:ascii="Cambria" w:hAnsi="Cambria"/>
          <w:b/>
          <w:noProof/>
          <w:color w:val="4F81BD" w:themeColor="accent1"/>
          <w:sz w:val="44"/>
          <w:szCs w:val="44"/>
          <w:lang w:val="en-US"/>
        </w:rPr>
        <w:t xml:space="preserve">Financial Management </w:t>
      </w:r>
    </w:p>
    <w:p w14:paraId="48145E3E" w14:textId="77777777" w:rsidR="007234FB" w:rsidRPr="00817351" w:rsidRDefault="007234FB" w:rsidP="007234FB">
      <w:pPr>
        <w:jc w:val="right"/>
        <w:rPr>
          <w:rFonts w:ascii="Cambria" w:hAnsi="Cambria"/>
          <w:b/>
          <w:noProof/>
          <w:color w:val="4F81BD" w:themeColor="accent1"/>
          <w:sz w:val="44"/>
          <w:szCs w:val="44"/>
          <w:lang w:val="en-US"/>
        </w:rPr>
      </w:pPr>
      <w:r w:rsidRPr="00817351">
        <w:rPr>
          <w:rFonts w:ascii="Cambria" w:hAnsi="Cambria"/>
          <w:b/>
          <w:noProof/>
          <w:color w:val="4F81BD" w:themeColor="accent1"/>
          <w:sz w:val="44"/>
          <w:szCs w:val="44"/>
          <w:lang w:val="en-US"/>
        </w:rPr>
        <w:t>Training Manual</w:t>
      </w:r>
    </w:p>
    <w:p w14:paraId="507054DA" w14:textId="77777777" w:rsidR="007234FB" w:rsidRPr="00817351" w:rsidRDefault="007234FB" w:rsidP="007234FB">
      <w:pPr>
        <w:rPr>
          <w:rFonts w:ascii="Cambria" w:eastAsia="Times New Roman" w:hAnsi="Cambria" w:cs="Times New Roman"/>
          <w:b/>
          <w:color w:val="003366"/>
          <w:sz w:val="44"/>
          <w:szCs w:val="24"/>
        </w:rPr>
      </w:pPr>
    </w:p>
    <w:p w14:paraId="0074115B" w14:textId="77777777" w:rsidR="007234FB" w:rsidRDefault="007234FB" w:rsidP="007234FB">
      <w:pPr>
        <w:jc w:val="right"/>
        <w:rPr>
          <w:rFonts w:eastAsia="Times New Roman" w:cs="Times New Roman"/>
          <w:b/>
          <w:color w:val="003366"/>
          <w:sz w:val="44"/>
          <w:szCs w:val="24"/>
        </w:rPr>
      </w:pPr>
      <w:r>
        <w:br w:type="page"/>
      </w:r>
    </w:p>
    <w:sdt>
      <w:sdtPr>
        <w:rPr>
          <w:rFonts w:ascii="Arial" w:eastAsiaTheme="minorHAnsi" w:hAnsi="Arial" w:cstheme="minorBidi"/>
          <w:b w:val="0"/>
          <w:bCs w:val="0"/>
          <w:color w:val="auto"/>
          <w:sz w:val="20"/>
          <w:szCs w:val="22"/>
          <w:lang w:val="en-AU" w:eastAsia="en-US"/>
        </w:rPr>
        <w:id w:val="2009486343"/>
        <w:docPartObj>
          <w:docPartGallery w:val="Table of Contents"/>
          <w:docPartUnique/>
        </w:docPartObj>
      </w:sdtPr>
      <w:sdtEndPr>
        <w:rPr>
          <w:rFonts w:asciiTheme="minorHAnsi" w:hAnsiTheme="minorHAnsi"/>
          <w:noProof/>
          <w:sz w:val="22"/>
        </w:rPr>
      </w:sdtEndPr>
      <w:sdtContent>
        <w:p w14:paraId="7FCA8195" w14:textId="6A79C532" w:rsidR="007234FB" w:rsidRDefault="007234FB" w:rsidP="00E30DAB">
          <w:pPr>
            <w:pStyle w:val="TOCHeading"/>
            <w:tabs>
              <w:tab w:val="left" w:pos="2790"/>
            </w:tabs>
          </w:pPr>
          <w:r>
            <w:t>Contents</w:t>
          </w:r>
          <w:r w:rsidR="00E30DAB">
            <w:tab/>
          </w:r>
        </w:p>
        <w:p w14:paraId="3F1B65B9" w14:textId="77777777" w:rsidR="0035520F" w:rsidRPr="00817351" w:rsidRDefault="004F74CA">
          <w:pPr>
            <w:pStyle w:val="TOC1"/>
            <w:tabs>
              <w:tab w:val="right" w:leader="dot" w:pos="9628"/>
            </w:tabs>
            <w:rPr>
              <w:rFonts w:asciiTheme="minorHAnsi" w:eastAsiaTheme="minorEastAsia" w:hAnsiTheme="minorHAnsi"/>
              <w:noProof/>
              <w:sz w:val="22"/>
              <w:lang w:eastAsia="en-AU"/>
            </w:rPr>
          </w:pPr>
          <w:r w:rsidRPr="00817351">
            <w:rPr>
              <w:rFonts w:asciiTheme="minorHAnsi" w:hAnsiTheme="minorHAnsi"/>
              <w:sz w:val="22"/>
            </w:rPr>
            <w:fldChar w:fldCharType="begin"/>
          </w:r>
          <w:r w:rsidR="007234FB" w:rsidRPr="00817351">
            <w:rPr>
              <w:rFonts w:asciiTheme="minorHAnsi" w:hAnsiTheme="minorHAnsi"/>
              <w:sz w:val="22"/>
            </w:rPr>
            <w:instrText xml:space="preserve"> TOC \o "1-3" \h \z \u </w:instrText>
          </w:r>
          <w:r w:rsidRPr="00817351">
            <w:rPr>
              <w:rFonts w:asciiTheme="minorHAnsi" w:hAnsiTheme="minorHAnsi"/>
              <w:sz w:val="22"/>
            </w:rPr>
            <w:fldChar w:fldCharType="separate"/>
          </w:r>
          <w:hyperlink w:anchor="_Toc519862255" w:history="1">
            <w:r w:rsidR="0035520F" w:rsidRPr="00817351">
              <w:rPr>
                <w:rStyle w:val="Hyperlink"/>
                <w:rFonts w:asciiTheme="minorHAnsi" w:hAnsiTheme="minorHAnsi"/>
                <w:noProof/>
                <w:sz w:val="22"/>
              </w:rPr>
              <w:t>Course Aim</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_Toc519862255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4</w:t>
            </w:r>
            <w:r w:rsidR="0035520F" w:rsidRPr="00817351">
              <w:rPr>
                <w:rFonts w:asciiTheme="minorHAnsi" w:hAnsiTheme="minorHAnsi"/>
                <w:noProof/>
                <w:webHidden/>
                <w:sz w:val="22"/>
              </w:rPr>
              <w:fldChar w:fldCharType="end"/>
            </w:r>
          </w:hyperlink>
        </w:p>
        <w:p w14:paraId="191A3A62"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56" w:history="1">
            <w:r w:rsidR="0035520F" w:rsidRPr="00817351">
              <w:rPr>
                <w:rStyle w:val="Hyperlink"/>
                <w:rFonts w:asciiTheme="minorHAnsi" w:hAnsiTheme="minorHAnsi"/>
                <w:noProof/>
                <w:sz w:val="22"/>
              </w:rPr>
              <w:t>Overview</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_Toc519862256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5</w:t>
            </w:r>
            <w:r w:rsidR="0035520F" w:rsidRPr="00817351">
              <w:rPr>
                <w:rFonts w:asciiTheme="minorHAnsi" w:hAnsiTheme="minorHAnsi"/>
                <w:noProof/>
                <w:webHidden/>
                <w:sz w:val="22"/>
              </w:rPr>
              <w:fldChar w:fldCharType="end"/>
            </w:r>
          </w:hyperlink>
        </w:p>
        <w:p w14:paraId="1E3E82B7"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57" w:history="1">
            <w:r w:rsidR="0035520F" w:rsidRPr="00817351">
              <w:rPr>
                <w:rStyle w:val="Hyperlink"/>
                <w:rFonts w:asciiTheme="minorHAnsi" w:hAnsiTheme="minorHAnsi"/>
                <w:noProof/>
                <w:sz w:val="22"/>
              </w:rPr>
              <w:t>Filters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_Toc519862257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6</w:t>
            </w:r>
            <w:r w:rsidR="0035520F" w:rsidRPr="00817351">
              <w:rPr>
                <w:rFonts w:asciiTheme="minorHAnsi" w:hAnsiTheme="minorHAnsi"/>
                <w:noProof/>
                <w:webHidden/>
                <w:sz w:val="22"/>
              </w:rPr>
              <w:fldChar w:fldCharType="end"/>
            </w:r>
          </w:hyperlink>
        </w:p>
        <w:p w14:paraId="5F297A66"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58" w:history="1">
            <w:r w:rsidR="0035520F" w:rsidRPr="00817351">
              <w:rPr>
                <w:rStyle w:val="Hyperlink"/>
                <w:rFonts w:asciiTheme="minorHAnsi" w:hAnsiTheme="minorHAnsi"/>
                <w:noProof/>
                <w:sz w:val="22"/>
              </w:rPr>
              <w:t>Key Performance Indicators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_Toc519862258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8</w:t>
            </w:r>
            <w:r w:rsidR="0035520F" w:rsidRPr="00817351">
              <w:rPr>
                <w:rFonts w:asciiTheme="minorHAnsi" w:hAnsiTheme="minorHAnsi"/>
                <w:noProof/>
                <w:webHidden/>
                <w:sz w:val="22"/>
              </w:rPr>
              <w:fldChar w:fldCharType="end"/>
            </w:r>
          </w:hyperlink>
        </w:p>
        <w:p w14:paraId="554985AD"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59" w:history="1">
            <w:r w:rsidR="0035520F" w:rsidRPr="00817351">
              <w:rPr>
                <w:rStyle w:val="Hyperlink"/>
                <w:rFonts w:asciiTheme="minorHAnsi" w:hAnsiTheme="minorHAnsi"/>
                <w:noProof/>
                <w:sz w:val="22"/>
              </w:rPr>
              <w:t>Cash Flow Reports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_Toc519862259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9</w:t>
            </w:r>
            <w:r w:rsidR="0035520F" w:rsidRPr="00817351">
              <w:rPr>
                <w:rFonts w:asciiTheme="minorHAnsi" w:hAnsiTheme="minorHAnsi"/>
                <w:noProof/>
                <w:webHidden/>
                <w:sz w:val="22"/>
              </w:rPr>
              <w:fldChar w:fldCharType="end"/>
            </w:r>
          </w:hyperlink>
        </w:p>
        <w:p w14:paraId="009A29E6"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60" w:history="1">
            <w:r w:rsidR="0035520F" w:rsidRPr="00817351">
              <w:rPr>
                <w:rStyle w:val="Hyperlink"/>
                <w:rFonts w:asciiTheme="minorHAnsi" w:hAnsiTheme="minorHAnsi"/>
                <w:noProof/>
                <w:sz w:val="22"/>
                <w:lang w:eastAsia="en-AU"/>
              </w:rPr>
              <w:t>Revenue by Project</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_Toc519862260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9</w:t>
            </w:r>
            <w:r w:rsidR="0035520F" w:rsidRPr="00817351">
              <w:rPr>
                <w:rFonts w:asciiTheme="minorHAnsi" w:hAnsiTheme="minorHAnsi"/>
                <w:noProof/>
                <w:webHidden/>
                <w:sz w:val="22"/>
              </w:rPr>
              <w:fldChar w:fldCharType="end"/>
            </w:r>
          </w:hyperlink>
        </w:p>
        <w:p w14:paraId="35460D2F"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61" w:history="1">
            <w:r w:rsidR="0035520F" w:rsidRPr="00817351">
              <w:rPr>
                <w:rStyle w:val="Hyperlink"/>
                <w:rFonts w:asciiTheme="minorHAnsi" w:hAnsiTheme="minorHAnsi"/>
                <w:noProof/>
                <w:sz w:val="22"/>
                <w:lang w:eastAsia="en-AU"/>
              </w:rPr>
              <w:t>Cash Flow by Period</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_Toc519862261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10</w:t>
            </w:r>
            <w:r w:rsidR="0035520F" w:rsidRPr="00817351">
              <w:rPr>
                <w:rFonts w:asciiTheme="minorHAnsi" w:hAnsiTheme="minorHAnsi"/>
                <w:noProof/>
                <w:webHidden/>
                <w:sz w:val="22"/>
              </w:rPr>
              <w:fldChar w:fldCharType="end"/>
            </w:r>
          </w:hyperlink>
        </w:p>
        <w:p w14:paraId="5B74997E"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62" w:history="1">
            <w:r w:rsidR="0035520F" w:rsidRPr="00817351">
              <w:rPr>
                <w:rStyle w:val="Hyperlink"/>
                <w:rFonts w:asciiTheme="minorHAnsi" w:hAnsiTheme="minorHAnsi"/>
                <w:noProof/>
                <w:sz w:val="22"/>
              </w:rPr>
              <w:t>Cash Flow by Year</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_Toc519862262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11</w:t>
            </w:r>
            <w:r w:rsidR="0035520F" w:rsidRPr="00817351">
              <w:rPr>
                <w:rFonts w:asciiTheme="minorHAnsi" w:hAnsiTheme="minorHAnsi"/>
                <w:noProof/>
                <w:webHidden/>
                <w:sz w:val="22"/>
              </w:rPr>
              <w:fldChar w:fldCharType="end"/>
            </w:r>
          </w:hyperlink>
        </w:p>
        <w:p w14:paraId="23315ED0"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63" w:history="1">
            <w:r w:rsidR="0035520F" w:rsidRPr="00817351">
              <w:rPr>
                <w:rStyle w:val="Hyperlink"/>
                <w:rFonts w:asciiTheme="minorHAnsi" w:hAnsiTheme="minorHAnsi"/>
                <w:noProof/>
                <w:sz w:val="22"/>
              </w:rPr>
              <w:t>Profitability Reports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_Toc519862263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12</w:t>
            </w:r>
            <w:r w:rsidR="0035520F" w:rsidRPr="00817351">
              <w:rPr>
                <w:rFonts w:asciiTheme="minorHAnsi" w:hAnsiTheme="minorHAnsi"/>
                <w:noProof/>
                <w:webHidden/>
                <w:sz w:val="22"/>
              </w:rPr>
              <w:fldChar w:fldCharType="end"/>
            </w:r>
          </w:hyperlink>
        </w:p>
        <w:p w14:paraId="380F203D"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64" w:history="1">
            <w:r w:rsidR="0035520F" w:rsidRPr="00817351">
              <w:rPr>
                <w:rStyle w:val="Hyperlink"/>
                <w:rFonts w:asciiTheme="minorHAnsi" w:hAnsiTheme="minorHAnsi"/>
                <w:noProof/>
                <w:sz w:val="22"/>
              </w:rPr>
              <w:t>Project Analysis Report</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_Toc519862264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12</w:t>
            </w:r>
            <w:r w:rsidR="0035520F" w:rsidRPr="00817351">
              <w:rPr>
                <w:rFonts w:asciiTheme="minorHAnsi" w:hAnsiTheme="minorHAnsi"/>
                <w:noProof/>
                <w:webHidden/>
                <w:sz w:val="22"/>
              </w:rPr>
              <w:fldChar w:fldCharType="end"/>
            </w:r>
          </w:hyperlink>
        </w:p>
        <w:p w14:paraId="3754935C"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65" w:history="1">
            <w:r w:rsidR="0035520F" w:rsidRPr="00817351">
              <w:rPr>
                <w:rStyle w:val="Hyperlink"/>
                <w:rFonts w:asciiTheme="minorHAnsi" w:hAnsiTheme="minorHAnsi"/>
                <w:noProof/>
                <w:sz w:val="22"/>
              </w:rPr>
              <w:t>Portfolio Profitability by Project</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_Toc519862265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15</w:t>
            </w:r>
            <w:r w:rsidR="0035520F" w:rsidRPr="00817351">
              <w:rPr>
                <w:rFonts w:asciiTheme="minorHAnsi" w:hAnsiTheme="minorHAnsi"/>
                <w:noProof/>
                <w:webHidden/>
                <w:sz w:val="22"/>
              </w:rPr>
              <w:fldChar w:fldCharType="end"/>
            </w:r>
          </w:hyperlink>
        </w:p>
        <w:p w14:paraId="42A60A09"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66" w:history="1">
            <w:r w:rsidR="0035520F" w:rsidRPr="00817351">
              <w:rPr>
                <w:rStyle w:val="Hyperlink"/>
                <w:rFonts w:asciiTheme="minorHAnsi" w:hAnsiTheme="minorHAnsi"/>
                <w:noProof/>
                <w:sz w:val="22"/>
              </w:rPr>
              <w:t>Project Profitability</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_Toc519862266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17</w:t>
            </w:r>
            <w:r w:rsidR="0035520F" w:rsidRPr="00817351">
              <w:rPr>
                <w:rFonts w:asciiTheme="minorHAnsi" w:hAnsiTheme="minorHAnsi"/>
                <w:noProof/>
                <w:webHidden/>
                <w:sz w:val="22"/>
              </w:rPr>
              <w:fldChar w:fldCharType="end"/>
            </w:r>
          </w:hyperlink>
        </w:p>
        <w:p w14:paraId="76DBDE66"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67" w:history="1">
            <w:r w:rsidR="0035520F" w:rsidRPr="00817351">
              <w:rPr>
                <w:rStyle w:val="Hyperlink"/>
                <w:rFonts w:asciiTheme="minorHAnsi" w:hAnsiTheme="minorHAnsi"/>
                <w:noProof/>
                <w:sz w:val="22"/>
              </w:rPr>
              <w:t>Resource Planning Reports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_Toc519862267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19</w:t>
            </w:r>
            <w:r w:rsidR="0035520F" w:rsidRPr="00817351">
              <w:rPr>
                <w:rFonts w:asciiTheme="minorHAnsi" w:hAnsiTheme="minorHAnsi"/>
                <w:noProof/>
                <w:webHidden/>
                <w:sz w:val="22"/>
              </w:rPr>
              <w:fldChar w:fldCharType="end"/>
            </w:r>
          </w:hyperlink>
        </w:p>
        <w:p w14:paraId="6BEFD4CE"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68" w:history="1">
            <w:r w:rsidR="0035520F" w:rsidRPr="00817351">
              <w:rPr>
                <w:rStyle w:val="Hyperlink"/>
                <w:rFonts w:asciiTheme="minorHAnsi" w:hAnsiTheme="minorHAnsi"/>
                <w:noProof/>
                <w:sz w:val="22"/>
              </w:rPr>
              <w:t>Forward Workload Forecast</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_Toc519862268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19</w:t>
            </w:r>
            <w:r w:rsidR="0035520F" w:rsidRPr="00817351">
              <w:rPr>
                <w:rFonts w:asciiTheme="minorHAnsi" w:hAnsiTheme="minorHAnsi"/>
                <w:noProof/>
                <w:webHidden/>
                <w:sz w:val="22"/>
              </w:rPr>
              <w:fldChar w:fldCharType="end"/>
            </w:r>
          </w:hyperlink>
        </w:p>
        <w:p w14:paraId="6AC3D673"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69" w:history="1">
            <w:r w:rsidR="0035520F" w:rsidRPr="00817351">
              <w:rPr>
                <w:rStyle w:val="Hyperlink"/>
                <w:rFonts w:asciiTheme="minorHAnsi" w:hAnsiTheme="minorHAnsi"/>
                <w:noProof/>
                <w:sz w:val="22"/>
              </w:rPr>
              <w:t>Admin Reports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_Toc519862269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21</w:t>
            </w:r>
            <w:r w:rsidR="0035520F" w:rsidRPr="00817351">
              <w:rPr>
                <w:rFonts w:asciiTheme="minorHAnsi" w:hAnsiTheme="minorHAnsi"/>
                <w:noProof/>
                <w:webHidden/>
                <w:sz w:val="22"/>
              </w:rPr>
              <w:fldChar w:fldCharType="end"/>
            </w:r>
          </w:hyperlink>
        </w:p>
        <w:p w14:paraId="7606DE1A"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70" w:history="1">
            <w:r w:rsidR="0035520F" w:rsidRPr="00817351">
              <w:rPr>
                <w:rStyle w:val="Hyperlink"/>
                <w:rFonts w:asciiTheme="minorHAnsi" w:hAnsiTheme="minorHAnsi"/>
                <w:noProof/>
                <w:sz w:val="22"/>
              </w:rPr>
              <w:t>Invoice Listing</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_Toc519862270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21</w:t>
            </w:r>
            <w:r w:rsidR="0035520F" w:rsidRPr="00817351">
              <w:rPr>
                <w:rFonts w:asciiTheme="minorHAnsi" w:hAnsiTheme="minorHAnsi"/>
                <w:noProof/>
                <w:webHidden/>
                <w:sz w:val="22"/>
              </w:rPr>
              <w:fldChar w:fldCharType="end"/>
            </w:r>
          </w:hyperlink>
        </w:p>
        <w:p w14:paraId="008393F8"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71" w:history="1">
            <w:r w:rsidR="0035520F" w:rsidRPr="00817351">
              <w:rPr>
                <w:rStyle w:val="Hyperlink"/>
                <w:rFonts w:asciiTheme="minorHAnsi" w:hAnsiTheme="minorHAnsi"/>
                <w:noProof/>
                <w:sz w:val="22"/>
              </w:rPr>
              <w:t>Time Dashboard</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_Toc519862271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34</w:t>
            </w:r>
            <w:r w:rsidR="0035520F" w:rsidRPr="00817351">
              <w:rPr>
                <w:rFonts w:asciiTheme="minorHAnsi" w:hAnsiTheme="minorHAnsi"/>
                <w:noProof/>
                <w:webHidden/>
                <w:sz w:val="22"/>
              </w:rPr>
              <w:fldChar w:fldCharType="end"/>
            </w:r>
          </w:hyperlink>
        </w:p>
        <w:p w14:paraId="52D042C5"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72" w:history="1">
            <w:r w:rsidR="0035520F" w:rsidRPr="00817351">
              <w:rPr>
                <w:rStyle w:val="Hyperlink"/>
                <w:rFonts w:asciiTheme="minorHAnsi" w:hAnsiTheme="minorHAnsi"/>
                <w:noProof/>
                <w:sz w:val="22"/>
              </w:rPr>
              <w:t>Phasing a Revenue Budget</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_Toc519862272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43</w:t>
            </w:r>
            <w:r w:rsidR="0035520F" w:rsidRPr="00817351">
              <w:rPr>
                <w:rFonts w:asciiTheme="minorHAnsi" w:hAnsiTheme="minorHAnsi"/>
                <w:noProof/>
                <w:webHidden/>
                <w:sz w:val="22"/>
              </w:rPr>
              <w:fldChar w:fldCharType="end"/>
            </w:r>
          </w:hyperlink>
        </w:p>
        <w:p w14:paraId="1A9E69D2"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73" w:history="1">
            <w:r w:rsidR="0035520F" w:rsidRPr="00817351">
              <w:rPr>
                <w:rStyle w:val="Hyperlink"/>
                <w:rFonts w:asciiTheme="minorHAnsi" w:hAnsiTheme="minorHAnsi" w:cs="Arial"/>
                <w:noProof/>
                <w:sz w:val="22"/>
              </w:rPr>
              <w:t>Comparing Budgets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_Toc519862273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47</w:t>
            </w:r>
            <w:r w:rsidR="0035520F" w:rsidRPr="00817351">
              <w:rPr>
                <w:rFonts w:asciiTheme="minorHAnsi" w:hAnsiTheme="minorHAnsi"/>
                <w:noProof/>
                <w:webHidden/>
                <w:sz w:val="22"/>
              </w:rPr>
              <w:fldChar w:fldCharType="end"/>
            </w:r>
          </w:hyperlink>
        </w:p>
        <w:p w14:paraId="4A4E4B98"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74" w:history="1">
            <w:r w:rsidR="0035520F" w:rsidRPr="00817351">
              <w:rPr>
                <w:rStyle w:val="Hyperlink"/>
                <w:rFonts w:asciiTheme="minorHAnsi" w:hAnsiTheme="minorHAnsi"/>
                <w:noProof/>
                <w:sz w:val="22"/>
              </w:rPr>
              <w:t>Cost Budget Summary</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_Toc519862274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48</w:t>
            </w:r>
            <w:r w:rsidR="0035520F" w:rsidRPr="00817351">
              <w:rPr>
                <w:rFonts w:asciiTheme="minorHAnsi" w:hAnsiTheme="minorHAnsi"/>
                <w:noProof/>
                <w:webHidden/>
                <w:sz w:val="22"/>
              </w:rPr>
              <w:fldChar w:fldCharType="end"/>
            </w:r>
          </w:hyperlink>
        </w:p>
        <w:p w14:paraId="38B6E9CD"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75" w:history="1">
            <w:r w:rsidR="0035520F" w:rsidRPr="00817351">
              <w:rPr>
                <w:rStyle w:val="Hyperlink"/>
                <w:rFonts w:asciiTheme="minorHAnsi" w:hAnsiTheme="minorHAnsi"/>
                <w:noProof/>
                <w:sz w:val="22"/>
              </w:rPr>
              <w:t>Estimating</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_Toc519862275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49</w:t>
            </w:r>
            <w:r w:rsidR="0035520F" w:rsidRPr="00817351">
              <w:rPr>
                <w:rFonts w:asciiTheme="minorHAnsi" w:hAnsiTheme="minorHAnsi"/>
                <w:noProof/>
                <w:webHidden/>
                <w:sz w:val="22"/>
              </w:rPr>
              <w:fldChar w:fldCharType="end"/>
            </w:r>
          </w:hyperlink>
        </w:p>
        <w:p w14:paraId="5C34204F"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76" w:history="1">
            <w:r w:rsidR="0035520F" w:rsidRPr="00817351">
              <w:rPr>
                <w:rStyle w:val="Hyperlink"/>
                <w:rFonts w:asciiTheme="minorHAnsi" w:hAnsiTheme="minorHAnsi"/>
                <w:noProof/>
                <w:sz w:val="22"/>
                <w:lang w:val="en-US"/>
              </w:rPr>
              <w:t>Contracts Views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_Toc519862276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58</w:t>
            </w:r>
            <w:r w:rsidR="0035520F" w:rsidRPr="00817351">
              <w:rPr>
                <w:rFonts w:asciiTheme="minorHAnsi" w:hAnsiTheme="minorHAnsi"/>
                <w:noProof/>
                <w:webHidden/>
                <w:sz w:val="22"/>
              </w:rPr>
              <w:fldChar w:fldCharType="end"/>
            </w:r>
          </w:hyperlink>
        </w:p>
        <w:p w14:paraId="56C85170"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77" w:history="1">
            <w:r w:rsidR="0035520F" w:rsidRPr="00817351">
              <w:rPr>
                <w:rStyle w:val="Hyperlink"/>
                <w:rFonts w:asciiTheme="minorHAnsi" w:hAnsiTheme="minorHAnsi"/>
                <w:noProof/>
                <w:sz w:val="22"/>
                <w:lang w:val="en-US"/>
              </w:rPr>
              <w:t>All View</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_Toc519862277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59</w:t>
            </w:r>
            <w:r w:rsidR="0035520F" w:rsidRPr="00817351">
              <w:rPr>
                <w:rFonts w:asciiTheme="minorHAnsi" w:hAnsiTheme="minorHAnsi"/>
                <w:noProof/>
                <w:webHidden/>
                <w:sz w:val="22"/>
              </w:rPr>
              <w:fldChar w:fldCharType="end"/>
            </w:r>
          </w:hyperlink>
        </w:p>
        <w:p w14:paraId="5DE90E40"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78" w:history="1">
            <w:r w:rsidR="0035520F" w:rsidRPr="00817351">
              <w:rPr>
                <w:rStyle w:val="Hyperlink"/>
                <w:rFonts w:asciiTheme="minorHAnsi" w:hAnsiTheme="minorHAnsi"/>
                <w:noProof/>
                <w:sz w:val="22"/>
              </w:rPr>
              <w:t>Claim View</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_Toc519862278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59</w:t>
            </w:r>
            <w:r w:rsidR="0035520F" w:rsidRPr="00817351">
              <w:rPr>
                <w:rFonts w:asciiTheme="minorHAnsi" w:hAnsiTheme="minorHAnsi"/>
                <w:noProof/>
                <w:webHidden/>
                <w:sz w:val="22"/>
              </w:rPr>
              <w:fldChar w:fldCharType="end"/>
            </w:r>
          </w:hyperlink>
        </w:p>
        <w:p w14:paraId="50D4A1EA"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79" w:history="1">
            <w:r w:rsidR="0035520F" w:rsidRPr="00817351">
              <w:rPr>
                <w:rStyle w:val="Hyperlink"/>
                <w:rFonts w:asciiTheme="minorHAnsi" w:hAnsiTheme="minorHAnsi"/>
                <w:noProof/>
                <w:sz w:val="22"/>
              </w:rPr>
              <w:t>Schedule</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_Toc519862279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59</w:t>
            </w:r>
            <w:r w:rsidR="0035520F" w:rsidRPr="00817351">
              <w:rPr>
                <w:rFonts w:asciiTheme="minorHAnsi" w:hAnsiTheme="minorHAnsi"/>
                <w:noProof/>
                <w:webHidden/>
                <w:sz w:val="22"/>
              </w:rPr>
              <w:fldChar w:fldCharType="end"/>
            </w:r>
          </w:hyperlink>
        </w:p>
        <w:p w14:paraId="085460BB"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80" w:history="1">
            <w:r w:rsidR="0035520F" w:rsidRPr="00817351">
              <w:rPr>
                <w:rStyle w:val="Hyperlink"/>
                <w:rFonts w:asciiTheme="minorHAnsi" w:hAnsiTheme="minorHAnsi"/>
                <w:noProof/>
                <w:sz w:val="22"/>
              </w:rPr>
              <w:t>Accounting View</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_Toc519862280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60</w:t>
            </w:r>
            <w:r w:rsidR="0035520F" w:rsidRPr="00817351">
              <w:rPr>
                <w:rFonts w:asciiTheme="minorHAnsi" w:hAnsiTheme="minorHAnsi"/>
                <w:noProof/>
                <w:webHidden/>
                <w:sz w:val="22"/>
              </w:rPr>
              <w:fldChar w:fldCharType="end"/>
            </w:r>
          </w:hyperlink>
        </w:p>
        <w:p w14:paraId="280FADCB"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81" w:history="1">
            <w:r w:rsidR="0035520F" w:rsidRPr="00817351">
              <w:rPr>
                <w:rStyle w:val="Hyperlink"/>
                <w:rFonts w:asciiTheme="minorHAnsi" w:hAnsiTheme="minorHAnsi"/>
                <w:noProof/>
                <w:sz w:val="22"/>
              </w:rPr>
              <w:t>Recommendation View (Cost Contracts only)</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_Toc519862281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60</w:t>
            </w:r>
            <w:r w:rsidR="0035520F" w:rsidRPr="00817351">
              <w:rPr>
                <w:rFonts w:asciiTheme="minorHAnsi" w:hAnsiTheme="minorHAnsi"/>
                <w:noProof/>
                <w:webHidden/>
                <w:sz w:val="22"/>
              </w:rPr>
              <w:fldChar w:fldCharType="end"/>
            </w:r>
          </w:hyperlink>
        </w:p>
        <w:p w14:paraId="7C8AFFA3"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82" w:history="1">
            <w:r w:rsidR="0035520F" w:rsidRPr="00817351">
              <w:rPr>
                <w:rStyle w:val="Hyperlink"/>
                <w:rFonts w:asciiTheme="minorHAnsi" w:eastAsia="Times New Roman" w:hAnsiTheme="minorHAnsi" w:cs="Times New Roman"/>
                <w:noProof/>
                <w:sz w:val="22"/>
              </w:rPr>
              <w:t>What document status should I use?</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_Toc519862282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67</w:t>
            </w:r>
            <w:r w:rsidR="0035520F" w:rsidRPr="00817351">
              <w:rPr>
                <w:rFonts w:asciiTheme="minorHAnsi" w:hAnsiTheme="minorHAnsi"/>
                <w:noProof/>
                <w:webHidden/>
                <w:sz w:val="22"/>
              </w:rPr>
              <w:fldChar w:fldCharType="end"/>
            </w:r>
          </w:hyperlink>
        </w:p>
        <w:p w14:paraId="7B7E0793"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83" w:history="1">
            <w:r w:rsidR="0035520F" w:rsidRPr="00817351">
              <w:rPr>
                <w:rStyle w:val="Hyperlink"/>
                <w:rFonts w:asciiTheme="minorHAnsi" w:hAnsiTheme="minorHAnsi"/>
                <w:noProof/>
                <w:sz w:val="22"/>
              </w:rPr>
              <w:t>Contract Maintenance</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_Toc519862283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67</w:t>
            </w:r>
            <w:r w:rsidR="0035520F" w:rsidRPr="00817351">
              <w:rPr>
                <w:rFonts w:asciiTheme="minorHAnsi" w:hAnsiTheme="minorHAnsi"/>
                <w:noProof/>
                <w:webHidden/>
                <w:sz w:val="22"/>
              </w:rPr>
              <w:fldChar w:fldCharType="end"/>
            </w:r>
          </w:hyperlink>
        </w:p>
        <w:p w14:paraId="2CF579E1"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84" w:history="1">
            <w:r w:rsidR="0035520F" w:rsidRPr="00817351">
              <w:rPr>
                <w:rStyle w:val="Hyperlink"/>
                <w:rFonts w:asciiTheme="minorHAnsi" w:hAnsiTheme="minorHAnsi"/>
                <w:noProof/>
                <w:sz w:val="22"/>
              </w:rPr>
              <w:t>Contract maintenance involves;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_Toc519862284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68</w:t>
            </w:r>
            <w:r w:rsidR="0035520F" w:rsidRPr="00817351">
              <w:rPr>
                <w:rFonts w:asciiTheme="minorHAnsi" w:hAnsiTheme="minorHAnsi"/>
                <w:noProof/>
                <w:webHidden/>
                <w:sz w:val="22"/>
              </w:rPr>
              <w:fldChar w:fldCharType="end"/>
            </w:r>
          </w:hyperlink>
        </w:p>
        <w:p w14:paraId="605180BB"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85" w:history="1">
            <w:r w:rsidR="0035520F" w:rsidRPr="00817351">
              <w:rPr>
                <w:rStyle w:val="Hyperlink"/>
                <w:rFonts w:asciiTheme="minorHAnsi" w:hAnsiTheme="minorHAnsi"/>
                <w:noProof/>
                <w:sz w:val="22"/>
              </w:rPr>
              <w:t>Lump Sum</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_Toc519862285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71</w:t>
            </w:r>
            <w:r w:rsidR="0035520F" w:rsidRPr="00817351">
              <w:rPr>
                <w:rFonts w:asciiTheme="minorHAnsi" w:hAnsiTheme="minorHAnsi"/>
                <w:noProof/>
                <w:webHidden/>
                <w:sz w:val="22"/>
              </w:rPr>
              <w:fldChar w:fldCharType="end"/>
            </w:r>
          </w:hyperlink>
        </w:p>
        <w:p w14:paraId="31C47787"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86" w:history="1">
            <w:r w:rsidR="0035520F" w:rsidRPr="00817351">
              <w:rPr>
                <w:rStyle w:val="Hyperlink"/>
                <w:rFonts w:asciiTheme="minorHAnsi" w:hAnsiTheme="minorHAnsi"/>
                <w:noProof/>
                <w:sz w:val="22"/>
              </w:rPr>
              <w:t>Item</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_Toc519862286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72</w:t>
            </w:r>
            <w:r w:rsidR="0035520F" w:rsidRPr="00817351">
              <w:rPr>
                <w:rFonts w:asciiTheme="minorHAnsi" w:hAnsiTheme="minorHAnsi"/>
                <w:noProof/>
                <w:webHidden/>
                <w:sz w:val="22"/>
              </w:rPr>
              <w:fldChar w:fldCharType="end"/>
            </w:r>
          </w:hyperlink>
        </w:p>
        <w:p w14:paraId="592A379B" w14:textId="77777777" w:rsidR="0035520F" w:rsidRPr="00817351" w:rsidRDefault="009E2A0F">
          <w:pPr>
            <w:pStyle w:val="TOC2"/>
            <w:tabs>
              <w:tab w:val="right" w:leader="dot" w:pos="9628"/>
            </w:tabs>
            <w:rPr>
              <w:rFonts w:asciiTheme="minorHAnsi" w:eastAsiaTheme="minorEastAsia" w:hAnsiTheme="minorHAnsi"/>
              <w:noProof/>
              <w:sz w:val="22"/>
              <w:lang w:eastAsia="en-AU"/>
            </w:rPr>
          </w:pPr>
          <w:hyperlink w:anchor="_Toc519862287" w:history="1">
            <w:r w:rsidR="0035520F" w:rsidRPr="00817351">
              <w:rPr>
                <w:rStyle w:val="Hyperlink"/>
                <w:rFonts w:asciiTheme="minorHAnsi" w:hAnsiTheme="minorHAnsi"/>
                <w:noProof/>
                <w:sz w:val="22"/>
              </w:rPr>
              <w:t>Contracts details and registers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_Toc519862287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73</w:t>
            </w:r>
            <w:r w:rsidR="0035520F" w:rsidRPr="00817351">
              <w:rPr>
                <w:rFonts w:asciiTheme="minorHAnsi" w:hAnsiTheme="minorHAnsi"/>
                <w:noProof/>
                <w:webHidden/>
                <w:sz w:val="22"/>
              </w:rPr>
              <w:fldChar w:fldCharType="end"/>
            </w:r>
          </w:hyperlink>
        </w:p>
        <w:p w14:paraId="43A40CAD"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88" w:history="1">
            <w:r w:rsidR="0035520F" w:rsidRPr="00817351">
              <w:rPr>
                <w:rStyle w:val="Hyperlink"/>
                <w:rFonts w:asciiTheme="minorHAnsi" w:hAnsiTheme="minorHAnsi"/>
                <w:noProof/>
                <w:sz w:val="22"/>
              </w:rPr>
              <w:t>Contract registers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_Toc519862288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73</w:t>
            </w:r>
            <w:r w:rsidR="0035520F" w:rsidRPr="00817351">
              <w:rPr>
                <w:rFonts w:asciiTheme="minorHAnsi" w:hAnsiTheme="minorHAnsi"/>
                <w:noProof/>
                <w:webHidden/>
                <w:sz w:val="22"/>
              </w:rPr>
              <w:fldChar w:fldCharType="end"/>
            </w:r>
          </w:hyperlink>
        </w:p>
        <w:p w14:paraId="07871AC0" w14:textId="77777777" w:rsidR="0035520F" w:rsidRPr="00817351" w:rsidRDefault="009E2A0F">
          <w:pPr>
            <w:pStyle w:val="TOC3"/>
            <w:tabs>
              <w:tab w:val="right" w:leader="dot" w:pos="9628"/>
            </w:tabs>
            <w:rPr>
              <w:rFonts w:asciiTheme="minorHAnsi" w:eastAsiaTheme="minorEastAsia" w:hAnsiTheme="minorHAnsi"/>
              <w:noProof/>
              <w:sz w:val="22"/>
              <w:lang w:eastAsia="en-AU"/>
            </w:rPr>
          </w:pPr>
          <w:hyperlink w:anchor="_Toc519862289" w:history="1">
            <w:r w:rsidR="0035520F" w:rsidRPr="00817351">
              <w:rPr>
                <w:rStyle w:val="Hyperlink"/>
                <w:rFonts w:asciiTheme="minorHAnsi" w:hAnsiTheme="minorHAnsi"/>
                <w:noProof/>
                <w:sz w:val="22"/>
              </w:rPr>
              <w:t>Cost Contract registers</w:t>
            </w:r>
            <w:r w:rsidR="0035520F" w:rsidRPr="00817351">
              <w:rPr>
                <w:rFonts w:asciiTheme="minorHAnsi" w:hAnsiTheme="minorHAnsi"/>
                <w:noProof/>
                <w:webHidden/>
                <w:sz w:val="22"/>
              </w:rPr>
              <w:tab/>
            </w:r>
            <w:r w:rsidR="0035520F" w:rsidRPr="00817351">
              <w:rPr>
                <w:rFonts w:asciiTheme="minorHAnsi" w:hAnsiTheme="minorHAnsi"/>
                <w:noProof/>
                <w:webHidden/>
                <w:sz w:val="22"/>
              </w:rPr>
              <w:fldChar w:fldCharType="begin"/>
            </w:r>
            <w:r w:rsidR="0035520F" w:rsidRPr="00817351">
              <w:rPr>
                <w:rFonts w:asciiTheme="minorHAnsi" w:hAnsiTheme="minorHAnsi"/>
                <w:noProof/>
                <w:webHidden/>
                <w:sz w:val="22"/>
              </w:rPr>
              <w:instrText xml:space="preserve"> PAGEREF _Toc519862289 \h </w:instrText>
            </w:r>
            <w:r w:rsidR="0035520F" w:rsidRPr="00817351">
              <w:rPr>
                <w:rFonts w:asciiTheme="minorHAnsi" w:hAnsiTheme="minorHAnsi"/>
                <w:noProof/>
                <w:webHidden/>
                <w:sz w:val="22"/>
              </w:rPr>
            </w:r>
            <w:r w:rsidR="0035520F" w:rsidRPr="00817351">
              <w:rPr>
                <w:rFonts w:asciiTheme="minorHAnsi" w:hAnsiTheme="minorHAnsi"/>
                <w:noProof/>
                <w:webHidden/>
                <w:sz w:val="22"/>
              </w:rPr>
              <w:fldChar w:fldCharType="separate"/>
            </w:r>
            <w:r w:rsidR="0035520F" w:rsidRPr="00817351">
              <w:rPr>
                <w:rFonts w:asciiTheme="minorHAnsi" w:hAnsiTheme="minorHAnsi"/>
                <w:noProof/>
                <w:webHidden/>
                <w:sz w:val="22"/>
              </w:rPr>
              <w:t>74</w:t>
            </w:r>
            <w:r w:rsidR="0035520F" w:rsidRPr="00817351">
              <w:rPr>
                <w:rFonts w:asciiTheme="minorHAnsi" w:hAnsiTheme="minorHAnsi"/>
                <w:noProof/>
                <w:webHidden/>
                <w:sz w:val="22"/>
              </w:rPr>
              <w:fldChar w:fldCharType="end"/>
            </w:r>
          </w:hyperlink>
        </w:p>
        <w:p w14:paraId="61DFB11E" w14:textId="77777777" w:rsidR="007234FB" w:rsidRPr="00817351" w:rsidRDefault="004F74CA">
          <w:pPr>
            <w:rPr>
              <w:rFonts w:asciiTheme="minorHAnsi" w:hAnsiTheme="minorHAnsi"/>
              <w:sz w:val="22"/>
            </w:rPr>
          </w:pPr>
          <w:r w:rsidRPr="00817351">
            <w:rPr>
              <w:rFonts w:asciiTheme="minorHAnsi" w:hAnsiTheme="minorHAnsi"/>
              <w:b/>
              <w:bCs/>
              <w:noProof/>
              <w:sz w:val="22"/>
            </w:rPr>
            <w:fldChar w:fldCharType="end"/>
          </w:r>
        </w:p>
      </w:sdtContent>
    </w:sdt>
    <w:p w14:paraId="5D9ABE9D" w14:textId="77777777" w:rsidR="007234FB" w:rsidRDefault="007234FB" w:rsidP="007234FB">
      <w:pPr>
        <w:jc w:val="right"/>
        <w:rPr>
          <w:rFonts w:eastAsia="Times New Roman" w:cs="Times New Roman"/>
          <w:b/>
          <w:color w:val="003366"/>
          <w:sz w:val="44"/>
          <w:szCs w:val="24"/>
        </w:rPr>
      </w:pPr>
    </w:p>
    <w:p w14:paraId="148F6A66" w14:textId="77777777" w:rsidR="007234FB" w:rsidRDefault="007234FB" w:rsidP="001A6E46">
      <w:pPr>
        <w:rPr>
          <w:rFonts w:eastAsia="Times New Roman" w:cs="Times New Roman"/>
          <w:b/>
          <w:color w:val="003366"/>
          <w:sz w:val="44"/>
          <w:szCs w:val="24"/>
        </w:rPr>
      </w:pPr>
    </w:p>
    <w:p w14:paraId="5CF18AF8" w14:textId="77777777" w:rsidR="001045C9" w:rsidRDefault="001045C9">
      <w:pPr>
        <w:spacing w:line="276" w:lineRule="auto"/>
        <w:rPr>
          <w:rFonts w:eastAsiaTheme="majorEastAsia" w:cstheme="majorBidi"/>
          <w:b/>
          <w:bCs/>
          <w:color w:val="1F497D" w:themeColor="text2"/>
          <w:sz w:val="44"/>
          <w:szCs w:val="28"/>
        </w:rPr>
      </w:pPr>
      <w:r>
        <w:br w:type="page"/>
      </w:r>
    </w:p>
    <w:p w14:paraId="396D239C" w14:textId="77777777" w:rsidR="00610236" w:rsidRPr="00817351" w:rsidRDefault="00610236" w:rsidP="0014013D">
      <w:pPr>
        <w:pStyle w:val="Heading1"/>
        <w:rPr>
          <w:rFonts w:ascii="Cambria" w:hAnsi="Cambria"/>
        </w:rPr>
      </w:pPr>
      <w:bookmarkStart w:id="2" w:name="_Toc519862255"/>
      <w:r w:rsidRPr="00817351">
        <w:rPr>
          <w:rFonts w:ascii="Cambria" w:hAnsi="Cambria"/>
        </w:rPr>
        <w:lastRenderedPageBreak/>
        <w:t>Course Aim</w:t>
      </w:r>
      <w:bookmarkEnd w:id="0"/>
      <w:bookmarkEnd w:id="1"/>
      <w:bookmarkEnd w:id="2"/>
    </w:p>
    <w:p w14:paraId="2AFBF782" w14:textId="77777777" w:rsidR="00610236" w:rsidRPr="00817351" w:rsidRDefault="00610236" w:rsidP="007234FB">
      <w:pPr>
        <w:rPr>
          <w:rFonts w:asciiTheme="minorHAnsi" w:hAnsiTheme="minorHAnsi"/>
          <w:sz w:val="22"/>
        </w:rPr>
      </w:pPr>
      <w:r w:rsidRPr="00817351">
        <w:rPr>
          <w:rFonts w:asciiTheme="minorHAnsi" w:hAnsiTheme="minorHAnsi"/>
          <w:sz w:val="22"/>
        </w:rPr>
        <w:t>This course is designed to take UniPhi project managers through the internal financial management of their projects. UniPhi has been developed to add value to senior managers in the quoting, performance managing and reviewing of a projects internal performance. By internal performance we mean its profitability, cash flow and schedule.</w:t>
      </w:r>
    </w:p>
    <w:p w14:paraId="1F52F5EB" w14:textId="3A9FAA4F" w:rsidR="00610236" w:rsidRPr="00817351" w:rsidRDefault="00610236" w:rsidP="00610236">
      <w:pPr>
        <w:pStyle w:val="Heading11"/>
        <w:spacing w:after="240"/>
        <w:jc w:val="left"/>
        <w:rPr>
          <w:rFonts w:ascii="Cambria" w:hAnsi="Cambria"/>
        </w:rPr>
      </w:pPr>
      <w:bookmarkStart w:id="3" w:name="_Toc261611742"/>
      <w:bookmarkStart w:id="4" w:name="_Toc264625927"/>
      <w:r w:rsidRPr="00817351">
        <w:rPr>
          <w:rFonts w:ascii="Cambria" w:hAnsi="Cambria"/>
        </w:rPr>
        <w:t>How to use this Training Manual</w:t>
      </w:r>
      <w:bookmarkEnd w:id="3"/>
      <w:bookmarkEnd w:id="4"/>
    </w:p>
    <w:p w14:paraId="4CB0FAFB" w14:textId="77777777" w:rsidR="00610236" w:rsidRPr="00E8059E" w:rsidRDefault="00610236" w:rsidP="007234FB">
      <w:r w:rsidRPr="00817351">
        <w:rPr>
          <w:rFonts w:asciiTheme="minorHAnsi" w:hAnsiTheme="minorHAnsi"/>
          <w:sz w:val="22"/>
        </w:rPr>
        <w:t>As you read this manual you will notice the following icons recurring which will help to highlight and enable you to quickly locate activities and summary areas, they will also assist with tips for keeping out of trouble</w:t>
      </w:r>
      <w:r w:rsidRPr="00E8059E">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7826"/>
      </w:tblGrid>
      <w:tr w:rsidR="00DC2BAA" w14:paraId="14D336B8" w14:textId="77777777" w:rsidTr="00DC2BAA">
        <w:tc>
          <w:tcPr>
            <w:tcW w:w="1416" w:type="dxa"/>
            <w:hideMark/>
          </w:tcPr>
          <w:p w14:paraId="2112E9B4" w14:textId="28C80076" w:rsidR="00DC2BAA" w:rsidRDefault="00DC2BAA">
            <w:r>
              <w:rPr>
                <w:noProof/>
                <w:lang w:eastAsia="en-AU"/>
              </w:rPr>
              <w:drawing>
                <wp:inline distT="0" distB="0" distL="0" distR="0" wp14:anchorId="66B00280" wp14:editId="3EC50E72">
                  <wp:extent cx="733425" cy="1000125"/>
                  <wp:effectExtent l="0" t="0" r="9525" b="0"/>
                  <wp:docPr id="265" name="Picture 265"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p>
        </w:tc>
        <w:tc>
          <w:tcPr>
            <w:tcW w:w="7826" w:type="dxa"/>
            <w:hideMark/>
          </w:tcPr>
          <w:p w14:paraId="6D9C60A0" w14:textId="77777777" w:rsidR="00DC2BAA" w:rsidRPr="00817351" w:rsidRDefault="00DC2BAA">
            <w:pPr>
              <w:rPr>
                <w:rFonts w:ascii="Cambria" w:hAnsi="Cambria"/>
                <w:b/>
                <w:color w:val="365F91" w:themeColor="accent1" w:themeShade="BF"/>
                <w:sz w:val="36"/>
                <w:szCs w:val="36"/>
              </w:rPr>
            </w:pPr>
            <w:r w:rsidRPr="00817351">
              <w:rPr>
                <w:rFonts w:ascii="Cambria" w:hAnsi="Cambria"/>
                <w:b/>
                <w:color w:val="365F91" w:themeColor="accent1" w:themeShade="BF"/>
                <w:sz w:val="36"/>
                <w:szCs w:val="36"/>
              </w:rPr>
              <w:t>Puzzle Piece:</w:t>
            </w:r>
          </w:p>
          <w:p w14:paraId="2333C9D8" w14:textId="77777777" w:rsidR="00DC2BAA" w:rsidRPr="00817351" w:rsidRDefault="00DC2BAA">
            <w:pPr>
              <w:rPr>
                <w:rFonts w:asciiTheme="minorHAnsi" w:hAnsiTheme="minorHAnsi"/>
                <w:color w:val="000000" w:themeColor="text1"/>
                <w:sz w:val="22"/>
              </w:rPr>
            </w:pPr>
            <w:r w:rsidRPr="00817351">
              <w:rPr>
                <w:rFonts w:asciiTheme="minorHAnsi" w:hAnsiTheme="minorHAnsi"/>
                <w:sz w:val="22"/>
              </w:rPr>
              <w:t>The puzzle piece appears at the beginning of each session and any major section to mark the overview of that item’s content or concept.</w:t>
            </w:r>
          </w:p>
        </w:tc>
      </w:tr>
      <w:tr w:rsidR="00DC2BAA" w14:paraId="108A1CBA" w14:textId="77777777" w:rsidTr="00DC2BAA">
        <w:tc>
          <w:tcPr>
            <w:tcW w:w="1416" w:type="dxa"/>
            <w:hideMark/>
          </w:tcPr>
          <w:p w14:paraId="05E6DCC1" w14:textId="473A6B3F" w:rsidR="00DC2BAA" w:rsidRDefault="00DC2BAA">
            <w:r>
              <w:rPr>
                <w:noProof/>
                <w:lang w:eastAsia="en-AU"/>
              </w:rPr>
              <w:drawing>
                <wp:inline distT="0" distB="0" distL="0" distR="0" wp14:anchorId="095CE64F" wp14:editId="7DEEA4EF">
                  <wp:extent cx="733425" cy="1000125"/>
                  <wp:effectExtent l="0" t="0" r="9525" b="0"/>
                  <wp:docPr id="263" name="Picture 263"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p>
        </w:tc>
        <w:tc>
          <w:tcPr>
            <w:tcW w:w="7826" w:type="dxa"/>
            <w:hideMark/>
          </w:tcPr>
          <w:p w14:paraId="04AF9C87" w14:textId="77777777" w:rsidR="00DC2BAA" w:rsidRPr="00817351" w:rsidRDefault="00DC2BAA">
            <w:pPr>
              <w:rPr>
                <w:rFonts w:ascii="Cambria" w:hAnsi="Cambria"/>
                <w:b/>
                <w:color w:val="365F91" w:themeColor="accent1" w:themeShade="BF"/>
                <w:sz w:val="36"/>
                <w:szCs w:val="36"/>
              </w:rPr>
            </w:pPr>
            <w:r w:rsidRPr="00817351">
              <w:rPr>
                <w:rFonts w:ascii="Cambria" w:hAnsi="Cambria"/>
                <w:b/>
                <w:color w:val="365F91" w:themeColor="accent1" w:themeShade="BF"/>
                <w:sz w:val="36"/>
                <w:szCs w:val="36"/>
              </w:rPr>
              <w:t>Cogs:</w:t>
            </w:r>
          </w:p>
          <w:p w14:paraId="6014944C" w14:textId="77777777" w:rsidR="00DC2BAA" w:rsidRDefault="00DC2BAA">
            <w:pPr>
              <w:rPr>
                <w:color w:val="000000" w:themeColor="text1"/>
                <w:szCs w:val="24"/>
              </w:rPr>
            </w:pPr>
            <w:r w:rsidRPr="00817351">
              <w:rPr>
                <w:rFonts w:asciiTheme="minorHAnsi" w:hAnsiTheme="minorHAnsi"/>
                <w:sz w:val="22"/>
              </w:rPr>
              <w:t>The cogs denotes a step by step activity to be completed using UniPhi by the participant relative to the section it is located in</w:t>
            </w:r>
            <w:r>
              <w:t xml:space="preserve">. </w:t>
            </w:r>
          </w:p>
        </w:tc>
      </w:tr>
      <w:tr w:rsidR="00DC2BAA" w14:paraId="26C0E26A" w14:textId="77777777" w:rsidTr="00DC2BAA">
        <w:tc>
          <w:tcPr>
            <w:tcW w:w="1416" w:type="dxa"/>
            <w:hideMark/>
          </w:tcPr>
          <w:p w14:paraId="1D7CBB61" w14:textId="72E89A3D" w:rsidR="00DC2BAA" w:rsidRDefault="00DC2BAA">
            <w:r>
              <w:rPr>
                <w:noProof/>
                <w:lang w:eastAsia="en-AU"/>
              </w:rPr>
              <w:drawing>
                <wp:inline distT="0" distB="0" distL="0" distR="0" wp14:anchorId="4BFC1733" wp14:editId="70150EE0">
                  <wp:extent cx="733425" cy="1000125"/>
                  <wp:effectExtent l="0" t="0" r="9525" b="0"/>
                  <wp:docPr id="16" name="Picture 16"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p>
        </w:tc>
        <w:tc>
          <w:tcPr>
            <w:tcW w:w="7826" w:type="dxa"/>
          </w:tcPr>
          <w:p w14:paraId="552D275E" w14:textId="77777777" w:rsidR="00DC2BAA" w:rsidRPr="00817351" w:rsidRDefault="00DC2BAA">
            <w:pPr>
              <w:rPr>
                <w:rFonts w:ascii="Cambria" w:hAnsi="Cambria"/>
                <w:b/>
                <w:sz w:val="36"/>
                <w:szCs w:val="36"/>
              </w:rPr>
            </w:pPr>
            <w:r w:rsidRPr="00817351">
              <w:rPr>
                <w:rFonts w:ascii="Cambria" w:hAnsi="Cambria"/>
                <w:b/>
                <w:color w:val="365F91" w:themeColor="accent1" w:themeShade="BF"/>
                <w:sz w:val="36"/>
                <w:szCs w:val="36"/>
              </w:rPr>
              <w:t>Light bulb:</w:t>
            </w:r>
          </w:p>
          <w:p w14:paraId="404C24A7" w14:textId="77777777" w:rsidR="00DC2BAA" w:rsidRPr="00817351" w:rsidRDefault="00DC2BAA">
            <w:pPr>
              <w:rPr>
                <w:rFonts w:asciiTheme="minorHAnsi" w:hAnsiTheme="minorHAnsi"/>
                <w:sz w:val="22"/>
              </w:rPr>
            </w:pPr>
            <w:r w:rsidRPr="00817351">
              <w:rPr>
                <w:rFonts w:asciiTheme="minorHAnsi" w:hAnsiTheme="minorHAnsi"/>
                <w:sz w:val="22"/>
              </w:rPr>
              <w:t>The light bulb denotes a helpful hint or tip you should be aware of.</w:t>
            </w:r>
          </w:p>
          <w:p w14:paraId="4426FCE6" w14:textId="77777777" w:rsidR="00DC2BAA" w:rsidRDefault="00DC2BAA"/>
        </w:tc>
      </w:tr>
    </w:tbl>
    <w:p w14:paraId="6F0C8335" w14:textId="77777777" w:rsidR="00610236" w:rsidRDefault="00610236" w:rsidP="00610236">
      <w:pPr>
        <w:tabs>
          <w:tab w:val="left" w:pos="1260"/>
        </w:tabs>
        <w:spacing w:after="240"/>
      </w:pPr>
      <w:r w:rsidRPr="00817351">
        <w:rPr>
          <w:rFonts w:asciiTheme="minorHAnsi" w:hAnsiTheme="minorHAnsi"/>
          <w:sz w:val="22"/>
        </w:rPr>
        <w:t>Screen dumps have been used throughout the manual to demonstrate what you should be viewing as you move through the activities. They are for illustrative purposes only. Details such as dates, budget figures and other entered text/data may vary</w:t>
      </w:r>
      <w:r w:rsidRPr="00D221AA">
        <w:t>.</w:t>
      </w:r>
    </w:p>
    <w:p w14:paraId="4E126D68" w14:textId="411E3A03" w:rsidR="00610236" w:rsidRDefault="00610236" w:rsidP="00610236">
      <w:pPr>
        <w:spacing w:before="240" w:line="240" w:lineRule="auto"/>
      </w:pPr>
      <w:r>
        <w:br w:type="page"/>
      </w:r>
    </w:p>
    <w:p w14:paraId="4AEE4D47" w14:textId="30AB0A35" w:rsidR="000D4C1B" w:rsidRPr="00817351" w:rsidRDefault="00F77FBE" w:rsidP="00E30DAB">
      <w:pPr>
        <w:rPr>
          <w:rFonts w:ascii="Cambria" w:hAnsi="Cambria"/>
        </w:rPr>
      </w:pPr>
      <w:r>
        <w:rPr>
          <w:noProof/>
          <w:lang w:eastAsia="en-AU"/>
        </w:rPr>
        <w:lastRenderedPageBreak/>
        <w:drawing>
          <wp:inline distT="0" distB="0" distL="0" distR="0" wp14:anchorId="3AA5D02E" wp14:editId="40A32D00">
            <wp:extent cx="733425" cy="1000125"/>
            <wp:effectExtent l="0" t="0" r="9525" b="0"/>
            <wp:docPr id="269"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1000125"/>
                    </a:xfrm>
                    <a:prstGeom prst="rect">
                      <a:avLst/>
                    </a:prstGeom>
                  </pic:spPr>
                </pic:pic>
              </a:graphicData>
            </a:graphic>
          </wp:inline>
        </w:drawing>
      </w:r>
      <w:r w:rsidR="00613D4E" w:rsidRPr="00817351">
        <w:rPr>
          <w:rStyle w:val="Heading1Char"/>
          <w:rFonts w:ascii="Cambria" w:hAnsi="Cambria"/>
        </w:rPr>
        <w:t>Financial Reportin</w:t>
      </w:r>
      <w:r w:rsidR="000D4C1B" w:rsidRPr="00817351">
        <w:rPr>
          <w:rStyle w:val="Heading1Char"/>
          <w:rFonts w:ascii="Cambria" w:hAnsi="Cambria"/>
        </w:rPr>
        <w:t>g</w:t>
      </w:r>
    </w:p>
    <w:p w14:paraId="01840879" w14:textId="311FC255" w:rsidR="00A8682D" w:rsidRPr="00817351" w:rsidRDefault="00A8682D" w:rsidP="00A8682D">
      <w:pPr>
        <w:pStyle w:val="Heading2"/>
        <w:rPr>
          <w:rFonts w:ascii="Cambria" w:hAnsi="Cambria"/>
          <w:b/>
        </w:rPr>
      </w:pPr>
      <w:bookmarkStart w:id="5" w:name="_Toc519862256"/>
      <w:r w:rsidRPr="00817351">
        <w:rPr>
          <w:rFonts w:ascii="Cambria" w:hAnsi="Cambria"/>
          <w:b/>
        </w:rPr>
        <w:t>Overview</w:t>
      </w:r>
      <w:bookmarkEnd w:id="5"/>
    </w:p>
    <w:p w14:paraId="4145B56A" w14:textId="4A5FF26D" w:rsidR="00E41208" w:rsidRPr="00817351" w:rsidRDefault="00650222" w:rsidP="007234FB">
      <w:pPr>
        <w:spacing w:after="240"/>
        <w:rPr>
          <w:rFonts w:asciiTheme="minorHAnsi" w:hAnsiTheme="minorHAnsi"/>
          <w:sz w:val="22"/>
        </w:rPr>
      </w:pPr>
      <w:r w:rsidRPr="00817351">
        <w:rPr>
          <w:rFonts w:asciiTheme="minorHAnsi" w:hAnsiTheme="minorHAnsi"/>
          <w:sz w:val="22"/>
        </w:rPr>
        <w:t xml:space="preserve">Financial reports </w:t>
      </w:r>
      <w:r w:rsidR="00E41208" w:rsidRPr="00817351">
        <w:rPr>
          <w:rFonts w:asciiTheme="minorHAnsi" w:hAnsiTheme="minorHAnsi"/>
          <w:sz w:val="22"/>
        </w:rPr>
        <w:t xml:space="preserve">assist in tracking the performance of bids, profits and cash flow </w:t>
      </w:r>
      <w:r w:rsidR="00500980" w:rsidRPr="00817351">
        <w:rPr>
          <w:rFonts w:asciiTheme="minorHAnsi" w:hAnsiTheme="minorHAnsi"/>
          <w:sz w:val="22"/>
        </w:rPr>
        <w:t>at</w:t>
      </w:r>
      <w:r w:rsidR="007234FB" w:rsidRPr="00817351">
        <w:rPr>
          <w:rFonts w:asciiTheme="minorHAnsi" w:hAnsiTheme="minorHAnsi"/>
          <w:sz w:val="22"/>
        </w:rPr>
        <w:t xml:space="preserve"> a project, program and portfolio level.</w:t>
      </w:r>
      <w:r w:rsidR="00A8682D" w:rsidRPr="00817351">
        <w:rPr>
          <w:rFonts w:asciiTheme="minorHAnsi" w:hAnsiTheme="minorHAnsi"/>
          <w:sz w:val="22"/>
        </w:rPr>
        <w:t xml:space="preserve"> </w:t>
      </w:r>
      <w:r w:rsidR="00500980" w:rsidRPr="00817351">
        <w:rPr>
          <w:rFonts w:asciiTheme="minorHAnsi" w:hAnsiTheme="minorHAnsi"/>
          <w:sz w:val="22"/>
        </w:rPr>
        <w:t>Reports and D</w:t>
      </w:r>
      <w:r w:rsidR="00E41208" w:rsidRPr="00817351">
        <w:rPr>
          <w:rFonts w:asciiTheme="minorHAnsi" w:hAnsiTheme="minorHAnsi"/>
          <w:sz w:val="22"/>
        </w:rPr>
        <w:t xml:space="preserve">ashboards are an integral part of UniPhi and combine data such as costs, </w:t>
      </w:r>
      <w:r w:rsidR="00AC288B" w:rsidRPr="00817351">
        <w:rPr>
          <w:rFonts w:asciiTheme="minorHAnsi" w:hAnsiTheme="minorHAnsi"/>
          <w:sz w:val="22"/>
        </w:rPr>
        <w:t>Revenue</w:t>
      </w:r>
      <w:r w:rsidR="00E41208" w:rsidRPr="00817351">
        <w:rPr>
          <w:rFonts w:asciiTheme="minorHAnsi" w:hAnsiTheme="minorHAnsi"/>
          <w:sz w:val="22"/>
        </w:rPr>
        <w:t>, time sheet hours and contracts into a variety of views for the end users.</w:t>
      </w:r>
    </w:p>
    <w:p w14:paraId="2A4D8AD6" w14:textId="77777777" w:rsidR="00E41208" w:rsidRPr="00817351" w:rsidRDefault="00E41208" w:rsidP="007234FB">
      <w:pPr>
        <w:spacing w:after="240"/>
        <w:rPr>
          <w:rFonts w:asciiTheme="minorHAnsi" w:hAnsiTheme="minorHAnsi"/>
          <w:sz w:val="22"/>
        </w:rPr>
      </w:pPr>
      <w:r w:rsidRPr="00817351">
        <w:rPr>
          <w:rFonts w:asciiTheme="minorHAnsi" w:hAnsiTheme="minorHAnsi"/>
          <w:sz w:val="22"/>
        </w:rPr>
        <w:t>Data for these reports are input against projects and aggregated to provide real time financial information to be displayed and exported as selected by the end user.</w:t>
      </w:r>
    </w:p>
    <w:p w14:paraId="7BD40530" w14:textId="77777777" w:rsidR="00E41208" w:rsidRPr="00817351" w:rsidRDefault="00E41208" w:rsidP="007234FB">
      <w:pPr>
        <w:spacing w:after="240"/>
        <w:rPr>
          <w:rFonts w:asciiTheme="minorHAnsi" w:hAnsiTheme="minorHAnsi"/>
          <w:sz w:val="22"/>
        </w:rPr>
      </w:pPr>
      <w:r w:rsidRPr="00817351">
        <w:rPr>
          <w:rFonts w:asciiTheme="minorHAnsi" w:hAnsiTheme="minorHAnsi"/>
          <w:sz w:val="22"/>
        </w:rPr>
        <w:t>They provide the ability to;</w:t>
      </w:r>
    </w:p>
    <w:p w14:paraId="0FD7ED4A" w14:textId="77777777" w:rsidR="00E41208" w:rsidRPr="00817351" w:rsidRDefault="00E41208" w:rsidP="00BA0408">
      <w:pPr>
        <w:pStyle w:val="ListParagraph"/>
        <w:numPr>
          <w:ilvl w:val="0"/>
          <w:numId w:val="16"/>
        </w:numPr>
        <w:spacing w:after="240" w:line="276" w:lineRule="auto"/>
        <w:ind w:left="851" w:hanging="425"/>
        <w:contextualSpacing w:val="0"/>
        <w:rPr>
          <w:rFonts w:asciiTheme="minorHAnsi" w:hAnsiTheme="minorHAnsi"/>
          <w:sz w:val="22"/>
          <w:szCs w:val="22"/>
        </w:rPr>
      </w:pPr>
      <w:r w:rsidRPr="00817351">
        <w:rPr>
          <w:rFonts w:asciiTheme="minorHAnsi" w:hAnsiTheme="minorHAnsi"/>
          <w:sz w:val="22"/>
          <w:szCs w:val="22"/>
        </w:rPr>
        <w:t>Quickly identify the correct report to run to answer the performance question you are asking.</w:t>
      </w:r>
    </w:p>
    <w:p w14:paraId="69B6E441" w14:textId="77777777" w:rsidR="00E41208" w:rsidRPr="00817351" w:rsidRDefault="00E41208" w:rsidP="00BA0408">
      <w:pPr>
        <w:pStyle w:val="ListParagraph"/>
        <w:numPr>
          <w:ilvl w:val="0"/>
          <w:numId w:val="16"/>
        </w:numPr>
        <w:spacing w:after="240" w:line="276" w:lineRule="auto"/>
        <w:ind w:left="851" w:hanging="425"/>
        <w:contextualSpacing w:val="0"/>
        <w:rPr>
          <w:rFonts w:asciiTheme="minorHAnsi" w:hAnsiTheme="minorHAnsi"/>
          <w:sz w:val="22"/>
          <w:szCs w:val="22"/>
        </w:rPr>
      </w:pPr>
      <w:r w:rsidRPr="00817351">
        <w:rPr>
          <w:rFonts w:asciiTheme="minorHAnsi" w:hAnsiTheme="minorHAnsi"/>
          <w:sz w:val="22"/>
          <w:szCs w:val="22"/>
        </w:rPr>
        <w:t>Explain what each element within the report is saying and identify where a project is going astray.</w:t>
      </w:r>
    </w:p>
    <w:p w14:paraId="285F908B" w14:textId="68F9847B" w:rsidR="0058495A" w:rsidRPr="00817351" w:rsidRDefault="0058495A" w:rsidP="0058495A">
      <w:pPr>
        <w:rPr>
          <w:rFonts w:asciiTheme="minorHAnsi" w:hAnsiTheme="minorHAnsi"/>
          <w:sz w:val="22"/>
        </w:rPr>
      </w:pPr>
      <w:r w:rsidRPr="00817351">
        <w:rPr>
          <w:rFonts w:asciiTheme="minorHAnsi" w:hAnsiTheme="minorHAnsi"/>
          <w:sz w:val="22"/>
        </w:rPr>
        <w:t xml:space="preserve">All Reports </w:t>
      </w:r>
      <w:r w:rsidR="00D35690" w:rsidRPr="00817351">
        <w:rPr>
          <w:rFonts w:asciiTheme="minorHAnsi" w:hAnsiTheme="minorHAnsi"/>
          <w:sz w:val="22"/>
        </w:rPr>
        <w:t>are</w:t>
      </w:r>
      <w:r w:rsidRPr="00817351">
        <w:rPr>
          <w:rFonts w:asciiTheme="minorHAnsi" w:hAnsiTheme="minorHAnsi"/>
          <w:sz w:val="22"/>
        </w:rPr>
        <w:t xml:space="preserve"> located in the Reports </w:t>
      </w:r>
      <w:r w:rsidR="008E4EE5">
        <w:rPr>
          <w:rFonts w:asciiTheme="minorHAnsi" w:hAnsiTheme="minorHAnsi"/>
          <w:sz w:val="22"/>
        </w:rPr>
        <w:t>Module</w:t>
      </w:r>
      <w:r w:rsidRPr="00817351">
        <w:rPr>
          <w:rFonts w:asciiTheme="minorHAnsi" w:hAnsiTheme="minorHAnsi"/>
          <w:sz w:val="22"/>
        </w:rPr>
        <w:t xml:space="preserve"> </w:t>
      </w:r>
      <w:r w:rsidR="00897EEA" w:rsidRPr="00817351">
        <w:rPr>
          <w:rFonts w:asciiTheme="minorHAnsi" w:hAnsiTheme="minorHAnsi"/>
          <w:sz w:val="22"/>
        </w:rPr>
        <w:t xml:space="preserve">found in the side bar menu </w:t>
      </w:r>
      <w:r w:rsidRPr="00817351">
        <w:rPr>
          <w:rFonts w:asciiTheme="minorHAnsi" w:hAnsiTheme="minorHAnsi"/>
          <w:sz w:val="22"/>
        </w:rPr>
        <w:t xml:space="preserve">and there are a number of categories with a variety of reports available. </w:t>
      </w:r>
      <w:r w:rsidR="00096445" w:rsidRPr="00817351">
        <w:rPr>
          <w:rFonts w:asciiTheme="minorHAnsi" w:hAnsiTheme="minorHAnsi"/>
          <w:sz w:val="22"/>
        </w:rPr>
        <w:t>These are displayed below.</w:t>
      </w:r>
    </w:p>
    <w:p w14:paraId="7538F2CB" w14:textId="59560659" w:rsidR="00D61908" w:rsidRDefault="00142C1F" w:rsidP="00D61908">
      <w:r>
        <w:rPr>
          <w:noProof/>
          <w:lang w:eastAsia="en-AU"/>
        </w:rPr>
        <w:drawing>
          <wp:inline distT="0" distB="0" distL="0" distR="0" wp14:anchorId="543E5D1F" wp14:editId="5C439A4D">
            <wp:extent cx="3004457" cy="9006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3423" cy="912331"/>
                    </a:xfrm>
                    <a:prstGeom prst="rect">
                      <a:avLst/>
                    </a:prstGeom>
                  </pic:spPr>
                </pic:pic>
              </a:graphicData>
            </a:graphic>
          </wp:inline>
        </w:drawing>
      </w:r>
    </w:p>
    <w:p w14:paraId="7CBB6CBC" w14:textId="3048DD5E" w:rsidR="00142C1F" w:rsidRPr="00817351" w:rsidRDefault="00897EEA" w:rsidP="0058495A">
      <w:pPr>
        <w:spacing w:after="240"/>
        <w:rPr>
          <w:rFonts w:asciiTheme="minorHAnsi" w:hAnsiTheme="minorHAnsi"/>
          <w:sz w:val="22"/>
        </w:rPr>
      </w:pPr>
      <w:r w:rsidRPr="00817351">
        <w:rPr>
          <w:rFonts w:asciiTheme="minorHAnsi" w:hAnsiTheme="minorHAnsi"/>
          <w:sz w:val="22"/>
        </w:rPr>
        <w:t>Select the side menu</w:t>
      </w:r>
      <w:r w:rsidRPr="00817351">
        <w:rPr>
          <w:rFonts w:asciiTheme="minorHAnsi" w:hAnsiTheme="minorHAnsi"/>
          <w:noProof/>
          <w:sz w:val="22"/>
          <w:lang w:eastAsia="en-AU"/>
        </w:rPr>
        <w:drawing>
          <wp:inline distT="0" distB="0" distL="0" distR="0" wp14:anchorId="7491D1CE" wp14:editId="16A00DFA">
            <wp:extent cx="278158" cy="284205"/>
            <wp:effectExtent l="0" t="0" r="762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60" cy="289009"/>
                    </a:xfrm>
                    <a:prstGeom prst="rect">
                      <a:avLst/>
                    </a:prstGeom>
                  </pic:spPr>
                </pic:pic>
              </a:graphicData>
            </a:graphic>
          </wp:inline>
        </w:drawing>
      </w:r>
      <w:r w:rsidR="00142C1F" w:rsidRPr="00817351">
        <w:rPr>
          <w:rFonts w:asciiTheme="minorHAnsi" w:hAnsiTheme="minorHAnsi"/>
          <w:sz w:val="22"/>
        </w:rPr>
        <w:t>and select Reports.</w:t>
      </w:r>
    </w:p>
    <w:p w14:paraId="0D28093D" w14:textId="615E8C4F" w:rsidR="0058495A" w:rsidRDefault="00142C1F" w:rsidP="0058495A">
      <w:pPr>
        <w:spacing w:after="240"/>
      </w:pPr>
      <w:r>
        <w:rPr>
          <w:noProof/>
          <w:lang w:eastAsia="en-AU"/>
        </w:rPr>
        <w:lastRenderedPageBreak/>
        <w:drawing>
          <wp:inline distT="0" distB="0" distL="0" distR="0" wp14:anchorId="033997B5" wp14:editId="5743462C">
            <wp:extent cx="1782489" cy="25740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82489" cy="2574015"/>
                    </a:xfrm>
                    <a:prstGeom prst="rect">
                      <a:avLst/>
                    </a:prstGeom>
                  </pic:spPr>
                </pic:pic>
              </a:graphicData>
            </a:graphic>
          </wp:inline>
        </w:drawing>
      </w:r>
    </w:p>
    <w:p w14:paraId="57AB8E4D" w14:textId="77777777" w:rsidR="00B8798A" w:rsidRPr="00817351" w:rsidRDefault="00B8798A" w:rsidP="00B8798A">
      <w:pPr>
        <w:pStyle w:val="Heading2"/>
        <w:rPr>
          <w:rFonts w:ascii="Cambria" w:hAnsi="Cambria"/>
          <w:b/>
        </w:rPr>
      </w:pPr>
      <w:bookmarkStart w:id="6" w:name="_Toc519862257"/>
      <w:r w:rsidRPr="00817351">
        <w:rPr>
          <w:rFonts w:ascii="Cambria" w:hAnsi="Cambria"/>
          <w:b/>
        </w:rPr>
        <w:t>Filters</w:t>
      </w:r>
      <w:bookmarkEnd w:id="6"/>
    </w:p>
    <w:p w14:paraId="6B7F0BA4" w14:textId="23DB467C" w:rsidR="00226BED" w:rsidRPr="00817351" w:rsidRDefault="00A8682D" w:rsidP="003A0A4E">
      <w:pPr>
        <w:spacing w:after="240"/>
        <w:rPr>
          <w:rFonts w:asciiTheme="minorHAnsi" w:hAnsiTheme="minorHAnsi"/>
          <w:sz w:val="22"/>
        </w:rPr>
      </w:pPr>
      <w:r w:rsidRPr="00817351">
        <w:rPr>
          <w:rFonts w:asciiTheme="minorHAnsi" w:hAnsiTheme="minorHAnsi"/>
          <w:sz w:val="22"/>
        </w:rPr>
        <w:t>UniPhi can tag projects with unlimited classifications (</w:t>
      </w:r>
      <w:r w:rsidR="000A1461" w:rsidRPr="00817351">
        <w:rPr>
          <w:rFonts w:asciiTheme="minorHAnsi" w:hAnsiTheme="minorHAnsi"/>
          <w:sz w:val="22"/>
        </w:rPr>
        <w:t>t</w:t>
      </w:r>
      <w:r w:rsidRPr="00817351">
        <w:rPr>
          <w:rFonts w:asciiTheme="minorHAnsi" w:hAnsiTheme="minorHAnsi"/>
          <w:sz w:val="22"/>
        </w:rPr>
        <w:t>hrough the adding of projec</w:t>
      </w:r>
      <w:r w:rsidR="000A1461" w:rsidRPr="00817351">
        <w:rPr>
          <w:rFonts w:asciiTheme="minorHAnsi" w:hAnsiTheme="minorHAnsi"/>
          <w:sz w:val="22"/>
        </w:rPr>
        <w:t>t custom fields by your System A</w:t>
      </w:r>
      <w:r w:rsidRPr="00817351">
        <w:rPr>
          <w:rFonts w:asciiTheme="minorHAnsi" w:hAnsiTheme="minorHAnsi"/>
          <w:sz w:val="22"/>
        </w:rPr>
        <w:t xml:space="preserve">dministrator). These classifications can then be used to perform portfolio reporting. </w:t>
      </w:r>
    </w:p>
    <w:p w14:paraId="03EE9375" w14:textId="77777777" w:rsidR="00226BED" w:rsidRDefault="00226BED" w:rsidP="003A0A4E">
      <w:pPr>
        <w:spacing w:after="240"/>
      </w:pPr>
      <w:r>
        <w:rPr>
          <w:noProof/>
          <w:lang w:eastAsia="en-AU"/>
        </w:rPr>
        <w:drawing>
          <wp:inline distT="0" distB="0" distL="0" distR="0" wp14:anchorId="6E354B3D" wp14:editId="0D946145">
            <wp:extent cx="6086475" cy="495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7697" r="3685" b="78620"/>
                    <a:stretch/>
                  </pic:blipFill>
                  <pic:spPr bwMode="auto">
                    <a:xfrm>
                      <a:off x="0" y="0"/>
                      <a:ext cx="6104908" cy="496800"/>
                    </a:xfrm>
                    <a:prstGeom prst="rect">
                      <a:avLst/>
                    </a:prstGeom>
                    <a:ln>
                      <a:noFill/>
                    </a:ln>
                    <a:extLst>
                      <a:ext uri="{53640926-AAD7-44D8-BBD7-CCE9431645EC}">
                        <a14:shadowObscured xmlns:a14="http://schemas.microsoft.com/office/drawing/2010/main"/>
                      </a:ext>
                    </a:extLst>
                  </pic:spPr>
                </pic:pic>
              </a:graphicData>
            </a:graphic>
          </wp:inline>
        </w:drawing>
      </w:r>
    </w:p>
    <w:p w14:paraId="729BB329" w14:textId="2A6BE062" w:rsidR="00226BED" w:rsidRPr="00817351" w:rsidRDefault="00226BED" w:rsidP="003A0A4E">
      <w:pPr>
        <w:spacing w:after="240"/>
        <w:rPr>
          <w:rFonts w:asciiTheme="minorHAnsi" w:hAnsiTheme="minorHAnsi"/>
          <w:noProof/>
          <w:sz w:val="22"/>
          <w:lang w:eastAsia="en-AU"/>
        </w:rPr>
      </w:pPr>
      <w:r w:rsidRPr="00817351">
        <w:rPr>
          <w:rFonts w:asciiTheme="minorHAnsi" w:hAnsiTheme="minorHAnsi"/>
          <w:noProof/>
          <w:sz w:val="22"/>
          <w:lang w:eastAsia="en-AU"/>
        </w:rPr>
        <w:t>Standard filters across reports are typically</w:t>
      </w:r>
      <w:r w:rsidR="00650222" w:rsidRPr="00817351">
        <w:rPr>
          <w:rFonts w:asciiTheme="minorHAnsi" w:hAnsiTheme="minorHAnsi"/>
          <w:noProof/>
          <w:sz w:val="22"/>
          <w:lang w:eastAsia="en-AU"/>
        </w:rPr>
        <w:t xml:space="preserve"> include</w:t>
      </w:r>
      <w:r w:rsidRPr="00817351">
        <w:rPr>
          <w:rFonts w:asciiTheme="minorHAnsi" w:hAnsiTheme="minorHAnsi"/>
          <w:noProof/>
          <w:sz w:val="22"/>
          <w:lang w:eastAsia="en-AU"/>
        </w:rPr>
        <w:t xml:space="preserve">; </w:t>
      </w:r>
    </w:p>
    <w:p w14:paraId="60607904" w14:textId="77777777" w:rsidR="00BA0408" w:rsidRPr="00817351" w:rsidRDefault="003A0A4E" w:rsidP="00BA0408">
      <w:pPr>
        <w:rPr>
          <w:rStyle w:val="Heading3Char"/>
          <w:rFonts w:asciiTheme="minorHAnsi" w:hAnsiTheme="minorHAnsi"/>
          <w:sz w:val="22"/>
        </w:rPr>
      </w:pPr>
      <w:r w:rsidRPr="00817351">
        <w:rPr>
          <w:rFonts w:asciiTheme="minorHAnsi" w:hAnsiTheme="minorHAnsi"/>
          <w:b/>
          <w:sz w:val="22"/>
        </w:rPr>
        <w:t xml:space="preserve">Sector </w:t>
      </w:r>
    </w:p>
    <w:p w14:paraId="5A352CEB" w14:textId="700F6F68" w:rsidR="00226BED" w:rsidRPr="00817351" w:rsidRDefault="00A8682D" w:rsidP="00BA0408">
      <w:pPr>
        <w:rPr>
          <w:rFonts w:asciiTheme="minorHAnsi" w:hAnsiTheme="minorHAnsi"/>
          <w:sz w:val="22"/>
        </w:rPr>
      </w:pPr>
      <w:r w:rsidRPr="00817351">
        <w:rPr>
          <w:rFonts w:asciiTheme="minorHAnsi" w:hAnsiTheme="minorHAnsi"/>
          <w:sz w:val="22"/>
        </w:rPr>
        <w:t xml:space="preserve">Sectors generally are market segments your business is looking to operate in. </w:t>
      </w:r>
    </w:p>
    <w:p w14:paraId="1B6E953D" w14:textId="77777777" w:rsidR="00BA0408" w:rsidRPr="00817351" w:rsidRDefault="00226BED" w:rsidP="00BA0408">
      <w:pPr>
        <w:rPr>
          <w:rStyle w:val="Heading3Char"/>
          <w:rFonts w:asciiTheme="minorHAnsi" w:hAnsiTheme="minorHAnsi"/>
          <w:sz w:val="22"/>
        </w:rPr>
      </w:pPr>
      <w:r w:rsidRPr="00817351">
        <w:rPr>
          <w:rFonts w:asciiTheme="minorHAnsi" w:hAnsiTheme="minorHAnsi"/>
          <w:b/>
          <w:sz w:val="22"/>
        </w:rPr>
        <w:t>Project Types</w:t>
      </w:r>
    </w:p>
    <w:p w14:paraId="0BD5EE0B" w14:textId="7C60109C" w:rsidR="00226BED" w:rsidRPr="00817351" w:rsidRDefault="00A8682D" w:rsidP="00BA0408">
      <w:pPr>
        <w:rPr>
          <w:rFonts w:asciiTheme="minorHAnsi" w:eastAsiaTheme="majorEastAsia" w:hAnsiTheme="minorHAnsi" w:cstheme="majorBidi"/>
          <w:b/>
          <w:bCs/>
          <w:sz w:val="22"/>
        </w:rPr>
      </w:pPr>
      <w:r w:rsidRPr="00817351">
        <w:rPr>
          <w:rFonts w:asciiTheme="minorHAnsi" w:hAnsiTheme="minorHAnsi"/>
          <w:sz w:val="22"/>
        </w:rPr>
        <w:t xml:space="preserve">Project types can be linked to sectors and reflect the type of work being carried out (e.g. refurbishment projects versus new build projects in the Commercial Construction sector or Oil Rig versus Open Cut Mine in the resources sector or Classroom versus Library in the Education sector </w:t>
      </w:r>
      <w:r w:rsidR="009C3080" w:rsidRPr="00817351">
        <w:rPr>
          <w:rFonts w:asciiTheme="minorHAnsi" w:hAnsiTheme="minorHAnsi"/>
          <w:sz w:val="22"/>
        </w:rPr>
        <w:t>etc.</w:t>
      </w:r>
      <w:r w:rsidRPr="00817351">
        <w:rPr>
          <w:rFonts w:asciiTheme="minorHAnsi" w:hAnsiTheme="minorHAnsi"/>
          <w:sz w:val="22"/>
        </w:rPr>
        <w:t>).</w:t>
      </w:r>
    </w:p>
    <w:p w14:paraId="2919E61A" w14:textId="77777777" w:rsidR="00D27997" w:rsidRPr="00817351" w:rsidRDefault="00D27997" w:rsidP="00E66D5E">
      <w:pPr>
        <w:rPr>
          <w:rFonts w:asciiTheme="minorHAnsi" w:hAnsiTheme="minorHAnsi"/>
          <w:b/>
          <w:sz w:val="22"/>
        </w:rPr>
      </w:pPr>
      <w:r w:rsidRPr="00817351">
        <w:rPr>
          <w:rFonts w:asciiTheme="minorHAnsi" w:hAnsiTheme="minorHAnsi"/>
          <w:b/>
          <w:sz w:val="22"/>
        </w:rPr>
        <w:t>Service Line</w:t>
      </w:r>
    </w:p>
    <w:p w14:paraId="619D3F92" w14:textId="77777777" w:rsidR="00D27997" w:rsidRPr="00817351" w:rsidRDefault="00D27997" w:rsidP="00E66D5E">
      <w:pPr>
        <w:rPr>
          <w:rFonts w:asciiTheme="minorHAnsi" w:hAnsiTheme="minorHAnsi"/>
          <w:sz w:val="22"/>
        </w:rPr>
      </w:pPr>
      <w:r w:rsidRPr="00817351">
        <w:rPr>
          <w:rFonts w:asciiTheme="minorHAnsi" w:hAnsiTheme="minorHAnsi"/>
          <w:sz w:val="22"/>
        </w:rPr>
        <w:t>The service line filter enables portfolio reporting across services to see which service is growing, declining or stable. This has traditionally been handled in a company’s chart of accounts. This is no longer required in UniPhi.</w:t>
      </w:r>
    </w:p>
    <w:p w14:paraId="7511F64C" w14:textId="77777777" w:rsidR="0081723A" w:rsidRDefault="0081723A">
      <w:pPr>
        <w:spacing w:line="276" w:lineRule="auto"/>
        <w:rPr>
          <w:rFonts w:asciiTheme="minorHAnsi" w:hAnsiTheme="minorHAnsi"/>
          <w:b/>
          <w:sz w:val="22"/>
        </w:rPr>
      </w:pPr>
      <w:r>
        <w:rPr>
          <w:rFonts w:asciiTheme="minorHAnsi" w:hAnsiTheme="minorHAnsi"/>
          <w:b/>
          <w:sz w:val="22"/>
        </w:rPr>
        <w:br w:type="page"/>
      </w:r>
    </w:p>
    <w:p w14:paraId="689CB2DB" w14:textId="6C96ED13" w:rsidR="00D27997" w:rsidRPr="00817351" w:rsidRDefault="00D27997" w:rsidP="00E66D5E">
      <w:pPr>
        <w:rPr>
          <w:rFonts w:asciiTheme="minorHAnsi" w:hAnsiTheme="minorHAnsi"/>
          <w:b/>
          <w:sz w:val="22"/>
        </w:rPr>
      </w:pPr>
      <w:r w:rsidRPr="00817351">
        <w:rPr>
          <w:rFonts w:asciiTheme="minorHAnsi" w:hAnsiTheme="minorHAnsi"/>
          <w:b/>
          <w:sz w:val="22"/>
        </w:rPr>
        <w:lastRenderedPageBreak/>
        <w:t>Location</w:t>
      </w:r>
    </w:p>
    <w:p w14:paraId="5E866E33" w14:textId="7AC4EFE8" w:rsidR="00D27997" w:rsidRPr="00555868" w:rsidRDefault="00D27997" w:rsidP="00E66D5E">
      <w:pPr>
        <w:rPr>
          <w:rFonts w:asciiTheme="minorHAnsi" w:hAnsiTheme="minorHAnsi"/>
          <w:sz w:val="22"/>
        </w:rPr>
      </w:pPr>
      <w:r w:rsidRPr="00555868">
        <w:rPr>
          <w:rFonts w:asciiTheme="minorHAnsi" w:hAnsiTheme="minorHAnsi"/>
          <w:sz w:val="22"/>
        </w:rPr>
        <w:t>The location filter needs to be put into the context of your business. Is it the project location, the office location or an area representing</w:t>
      </w:r>
      <w:r w:rsidR="00BA0408" w:rsidRPr="00555868">
        <w:rPr>
          <w:rFonts w:asciiTheme="minorHAnsi" w:hAnsiTheme="minorHAnsi"/>
          <w:sz w:val="22"/>
        </w:rPr>
        <w:t xml:space="preserve"> a location (e.g. a mine </w:t>
      </w:r>
      <w:proofErr w:type="gramStart"/>
      <w:r w:rsidR="00BA0408" w:rsidRPr="00555868">
        <w:rPr>
          <w:rFonts w:asciiTheme="minorHAnsi" w:hAnsiTheme="minorHAnsi"/>
          <w:sz w:val="22"/>
        </w:rPr>
        <w:t>site).</w:t>
      </w:r>
      <w:proofErr w:type="gramEnd"/>
      <w:r w:rsidR="00BA0408" w:rsidRPr="00555868">
        <w:rPr>
          <w:rFonts w:asciiTheme="minorHAnsi" w:hAnsiTheme="minorHAnsi"/>
          <w:sz w:val="22"/>
        </w:rPr>
        <w:t xml:space="preserve"> </w:t>
      </w:r>
      <w:r w:rsidRPr="00555868">
        <w:rPr>
          <w:rFonts w:asciiTheme="minorHAnsi" w:hAnsiTheme="minorHAnsi"/>
          <w:sz w:val="22"/>
        </w:rPr>
        <w:t>If all of the above need to be measured and reported then additional project location custom fields will need to be added by your</w:t>
      </w:r>
      <w:r w:rsidR="00766076" w:rsidRPr="00555868">
        <w:rPr>
          <w:rFonts w:asciiTheme="minorHAnsi" w:hAnsiTheme="minorHAnsi"/>
          <w:sz w:val="22"/>
        </w:rPr>
        <w:t xml:space="preserve"> system </w:t>
      </w:r>
      <w:r w:rsidRPr="00555868">
        <w:rPr>
          <w:rFonts w:asciiTheme="minorHAnsi" w:hAnsiTheme="minorHAnsi"/>
          <w:sz w:val="22"/>
        </w:rPr>
        <w:t>administrator</w:t>
      </w:r>
      <w:r w:rsidR="00766076" w:rsidRPr="00555868">
        <w:rPr>
          <w:rFonts w:asciiTheme="minorHAnsi" w:hAnsiTheme="minorHAnsi"/>
          <w:sz w:val="22"/>
        </w:rPr>
        <w:t>.</w:t>
      </w:r>
      <w:r w:rsidRPr="00555868">
        <w:rPr>
          <w:rFonts w:asciiTheme="minorHAnsi" w:hAnsiTheme="minorHAnsi"/>
          <w:sz w:val="22"/>
        </w:rPr>
        <w:t xml:space="preserve"> There are two levels to locations. The first is </w:t>
      </w:r>
      <w:r w:rsidR="00766076" w:rsidRPr="00555868">
        <w:rPr>
          <w:rFonts w:asciiTheme="minorHAnsi" w:hAnsiTheme="minorHAnsi"/>
          <w:sz w:val="22"/>
        </w:rPr>
        <w:t>the specific location (e.g. a city or site) and the second is a grouping of locations into regions (e.g. a State). Selecting a location aggregates data across all projects either being managed by the office in that location or where projects are located. Selecting a region aggregates all projects that have locations within that region.</w:t>
      </w:r>
    </w:p>
    <w:p w14:paraId="663E70EB" w14:textId="77777777" w:rsidR="00226BED" w:rsidRPr="00555868" w:rsidRDefault="00226BED" w:rsidP="00E66D5E">
      <w:pPr>
        <w:rPr>
          <w:rFonts w:asciiTheme="minorHAnsi" w:hAnsiTheme="minorHAnsi"/>
          <w:b/>
          <w:sz w:val="22"/>
        </w:rPr>
      </w:pPr>
      <w:r w:rsidRPr="00555868">
        <w:rPr>
          <w:rFonts w:asciiTheme="minorHAnsi" w:hAnsiTheme="minorHAnsi"/>
          <w:b/>
          <w:sz w:val="22"/>
        </w:rPr>
        <w:t>Lifecycle</w:t>
      </w:r>
    </w:p>
    <w:p w14:paraId="047ED1C6" w14:textId="1F07C891" w:rsidR="00226BED" w:rsidRPr="00555868" w:rsidRDefault="00A8682D" w:rsidP="00226BED">
      <w:pPr>
        <w:spacing w:after="240"/>
        <w:rPr>
          <w:rFonts w:asciiTheme="minorHAnsi" w:hAnsiTheme="minorHAnsi"/>
          <w:sz w:val="22"/>
        </w:rPr>
      </w:pPr>
      <w:r w:rsidRPr="00555868">
        <w:rPr>
          <w:rFonts w:asciiTheme="minorHAnsi" w:hAnsiTheme="minorHAnsi"/>
          <w:sz w:val="22"/>
        </w:rPr>
        <w:t>The lifecycle filter is the most important filter in the UniPhi platform. It is the key piece of functionality controlling a stage gate approach to projects. Each phase represents a hold point for approval. This is where the project will seek approval to proceed based on reaching some key milestone. For example reaching a front end loaded index greater than 1 in a new mine or a net present value greater than 0.</w:t>
      </w:r>
      <w:r w:rsidR="00AF7030" w:rsidRPr="00555868">
        <w:rPr>
          <w:rFonts w:asciiTheme="minorHAnsi" w:hAnsiTheme="minorHAnsi"/>
          <w:sz w:val="22"/>
        </w:rPr>
        <w:t xml:space="preserve"> Lifecycle phases can be grouped into pre-sale and </w:t>
      </w:r>
      <w:r w:rsidR="009C3080" w:rsidRPr="00555868">
        <w:rPr>
          <w:rFonts w:asciiTheme="minorHAnsi" w:hAnsiTheme="minorHAnsi"/>
          <w:sz w:val="22"/>
        </w:rPr>
        <w:t>post-sale</w:t>
      </w:r>
      <w:r w:rsidR="00AF7030" w:rsidRPr="00555868">
        <w:rPr>
          <w:rFonts w:asciiTheme="minorHAnsi" w:hAnsiTheme="minorHAnsi"/>
          <w:sz w:val="22"/>
        </w:rPr>
        <w:t xml:space="preserve"> phases</w:t>
      </w:r>
      <w:r w:rsidR="00D27997" w:rsidRPr="00555868">
        <w:rPr>
          <w:rFonts w:asciiTheme="minorHAnsi" w:hAnsiTheme="minorHAnsi"/>
          <w:sz w:val="22"/>
        </w:rPr>
        <w:t>. This then enables UniPhi to group potential versus committed revenue as well as analysing win/loss ratios for bids made.</w:t>
      </w:r>
    </w:p>
    <w:p w14:paraId="104249B6" w14:textId="77777777" w:rsidR="00226BED" w:rsidRPr="00555868" w:rsidRDefault="00226BED" w:rsidP="00E66D5E">
      <w:pPr>
        <w:rPr>
          <w:rFonts w:asciiTheme="minorHAnsi" w:hAnsiTheme="minorHAnsi"/>
          <w:b/>
          <w:sz w:val="22"/>
        </w:rPr>
      </w:pPr>
      <w:r w:rsidRPr="00555868">
        <w:rPr>
          <w:rFonts w:asciiTheme="minorHAnsi" w:hAnsiTheme="minorHAnsi"/>
          <w:b/>
          <w:sz w:val="22"/>
        </w:rPr>
        <w:t>Format</w:t>
      </w:r>
    </w:p>
    <w:p w14:paraId="5A12881C" w14:textId="77777777" w:rsidR="00226BED" w:rsidRPr="00555868" w:rsidRDefault="00226BED" w:rsidP="00226BED">
      <w:pPr>
        <w:rPr>
          <w:rFonts w:asciiTheme="minorHAnsi" w:hAnsiTheme="minorHAnsi"/>
          <w:sz w:val="22"/>
        </w:rPr>
      </w:pPr>
      <w:bookmarkStart w:id="7" w:name="_Toc296268785"/>
      <w:r w:rsidRPr="00555868">
        <w:rPr>
          <w:rFonts w:asciiTheme="minorHAnsi" w:hAnsiTheme="minorHAnsi"/>
          <w:sz w:val="22"/>
        </w:rPr>
        <w:t xml:space="preserve">This enables you to view the report in a variety of ways so you can export into other applications and send data to external sources who do not have a UniPhi licence. </w:t>
      </w:r>
    </w:p>
    <w:p w14:paraId="13FC6E78" w14:textId="77777777" w:rsidR="00226BED" w:rsidRPr="00555868" w:rsidRDefault="00226BED" w:rsidP="00226BED">
      <w:pPr>
        <w:pStyle w:val="ListParagraph"/>
        <w:numPr>
          <w:ilvl w:val="0"/>
          <w:numId w:val="11"/>
        </w:numPr>
        <w:rPr>
          <w:rFonts w:asciiTheme="minorHAnsi" w:hAnsiTheme="minorHAnsi"/>
          <w:sz w:val="22"/>
          <w:szCs w:val="22"/>
        </w:rPr>
      </w:pPr>
      <w:r w:rsidRPr="00555868">
        <w:rPr>
          <w:rFonts w:asciiTheme="minorHAnsi" w:hAnsiTheme="minorHAnsi"/>
          <w:sz w:val="22"/>
          <w:szCs w:val="22"/>
        </w:rPr>
        <w:t>HTML</w:t>
      </w:r>
    </w:p>
    <w:p w14:paraId="5626B255" w14:textId="77777777" w:rsidR="00226BED" w:rsidRPr="00555868" w:rsidRDefault="00226BED" w:rsidP="00226BED">
      <w:pPr>
        <w:pStyle w:val="ListParagraph"/>
        <w:numPr>
          <w:ilvl w:val="0"/>
          <w:numId w:val="11"/>
        </w:numPr>
        <w:rPr>
          <w:rFonts w:asciiTheme="minorHAnsi" w:hAnsiTheme="minorHAnsi"/>
          <w:sz w:val="22"/>
          <w:szCs w:val="22"/>
        </w:rPr>
      </w:pPr>
      <w:r w:rsidRPr="00555868">
        <w:rPr>
          <w:rFonts w:asciiTheme="minorHAnsi" w:hAnsiTheme="minorHAnsi"/>
          <w:sz w:val="22"/>
          <w:szCs w:val="22"/>
        </w:rPr>
        <w:t>CSV</w:t>
      </w:r>
    </w:p>
    <w:p w14:paraId="25943E52" w14:textId="77777777" w:rsidR="00226BED" w:rsidRPr="00555868" w:rsidRDefault="00226BED" w:rsidP="00226BED">
      <w:pPr>
        <w:pStyle w:val="ListParagraph"/>
        <w:numPr>
          <w:ilvl w:val="0"/>
          <w:numId w:val="11"/>
        </w:numPr>
        <w:rPr>
          <w:rFonts w:asciiTheme="minorHAnsi" w:hAnsiTheme="minorHAnsi"/>
          <w:sz w:val="22"/>
          <w:szCs w:val="22"/>
        </w:rPr>
      </w:pPr>
      <w:r w:rsidRPr="00555868">
        <w:rPr>
          <w:rFonts w:asciiTheme="minorHAnsi" w:hAnsiTheme="minorHAnsi"/>
          <w:sz w:val="22"/>
          <w:szCs w:val="22"/>
        </w:rPr>
        <w:t>Excel</w:t>
      </w:r>
    </w:p>
    <w:p w14:paraId="4327A8A7" w14:textId="77777777" w:rsidR="00226BED" w:rsidRPr="00555868" w:rsidRDefault="00226BED" w:rsidP="00226BED">
      <w:pPr>
        <w:pStyle w:val="ListParagraph"/>
        <w:numPr>
          <w:ilvl w:val="0"/>
          <w:numId w:val="11"/>
        </w:numPr>
        <w:rPr>
          <w:rFonts w:asciiTheme="minorHAnsi" w:hAnsiTheme="minorHAnsi"/>
          <w:sz w:val="22"/>
          <w:szCs w:val="22"/>
        </w:rPr>
      </w:pPr>
      <w:r w:rsidRPr="00555868">
        <w:rPr>
          <w:rFonts w:asciiTheme="minorHAnsi" w:hAnsiTheme="minorHAnsi"/>
          <w:sz w:val="22"/>
          <w:szCs w:val="22"/>
        </w:rPr>
        <w:t>PDF</w:t>
      </w:r>
    </w:p>
    <w:p w14:paraId="637DF8D7" w14:textId="77777777" w:rsidR="00226BED" w:rsidRPr="00555868" w:rsidRDefault="00226BED" w:rsidP="00226BED">
      <w:pPr>
        <w:pStyle w:val="ListParagraph"/>
        <w:numPr>
          <w:ilvl w:val="0"/>
          <w:numId w:val="11"/>
        </w:numPr>
        <w:rPr>
          <w:rFonts w:asciiTheme="minorHAnsi" w:hAnsiTheme="minorHAnsi"/>
          <w:sz w:val="22"/>
          <w:szCs w:val="22"/>
        </w:rPr>
      </w:pPr>
      <w:r w:rsidRPr="00555868">
        <w:rPr>
          <w:rFonts w:asciiTheme="minorHAnsi" w:hAnsiTheme="minorHAnsi"/>
          <w:sz w:val="22"/>
          <w:szCs w:val="22"/>
        </w:rPr>
        <w:t>TIFF</w:t>
      </w:r>
    </w:p>
    <w:p w14:paraId="72C038B4" w14:textId="77777777" w:rsidR="003A0102" w:rsidRPr="00555868" w:rsidRDefault="003A0102" w:rsidP="00226BED">
      <w:pPr>
        <w:rPr>
          <w:rFonts w:asciiTheme="minorHAnsi" w:hAnsiTheme="minorHAnsi"/>
          <w:sz w:val="22"/>
        </w:rPr>
      </w:pPr>
    </w:p>
    <w:p w14:paraId="534C411C" w14:textId="77777777" w:rsidR="00226BED" w:rsidRPr="00555868" w:rsidRDefault="00226BED" w:rsidP="00226BED">
      <w:pPr>
        <w:rPr>
          <w:rFonts w:asciiTheme="minorHAnsi" w:hAnsiTheme="minorHAnsi"/>
          <w:sz w:val="22"/>
        </w:rPr>
      </w:pPr>
      <w:r w:rsidRPr="00555868">
        <w:rPr>
          <w:rFonts w:asciiTheme="minorHAnsi" w:hAnsiTheme="minorHAnsi"/>
          <w:sz w:val="22"/>
        </w:rPr>
        <w:t xml:space="preserve">Other filters </w:t>
      </w:r>
      <w:r w:rsidR="008C3128" w:rsidRPr="00555868">
        <w:rPr>
          <w:rFonts w:asciiTheme="minorHAnsi" w:hAnsiTheme="minorHAnsi"/>
          <w:sz w:val="22"/>
        </w:rPr>
        <w:t xml:space="preserve">available and generally </w:t>
      </w:r>
      <w:r w:rsidRPr="00555868">
        <w:rPr>
          <w:rFonts w:asciiTheme="minorHAnsi" w:hAnsiTheme="minorHAnsi"/>
          <w:sz w:val="22"/>
        </w:rPr>
        <w:t>located in the financial reports</w:t>
      </w:r>
      <w:r w:rsidR="00536C85" w:rsidRPr="00555868">
        <w:rPr>
          <w:rFonts w:asciiTheme="minorHAnsi" w:hAnsiTheme="minorHAnsi"/>
          <w:sz w:val="22"/>
        </w:rPr>
        <w:t xml:space="preserve"> are</w:t>
      </w:r>
      <w:r w:rsidRPr="00555868">
        <w:rPr>
          <w:rFonts w:asciiTheme="minorHAnsi" w:hAnsiTheme="minorHAnsi"/>
          <w:sz w:val="22"/>
        </w:rPr>
        <w:t>;</w:t>
      </w:r>
    </w:p>
    <w:p w14:paraId="2F6AA26B" w14:textId="77777777" w:rsidR="00536C85" w:rsidRPr="00555868" w:rsidRDefault="00536C85" w:rsidP="00536C85">
      <w:pPr>
        <w:pStyle w:val="ListParagraph"/>
        <w:numPr>
          <w:ilvl w:val="0"/>
          <w:numId w:val="12"/>
        </w:numPr>
        <w:rPr>
          <w:rFonts w:asciiTheme="minorHAnsi" w:hAnsiTheme="minorHAnsi"/>
          <w:sz w:val="22"/>
          <w:szCs w:val="22"/>
        </w:rPr>
      </w:pPr>
      <w:r w:rsidRPr="00555868">
        <w:rPr>
          <w:rFonts w:asciiTheme="minorHAnsi" w:hAnsiTheme="minorHAnsi"/>
          <w:sz w:val="22"/>
          <w:szCs w:val="22"/>
        </w:rPr>
        <w:t>Financial Year</w:t>
      </w:r>
      <w:r w:rsidR="0042347F" w:rsidRPr="00555868">
        <w:rPr>
          <w:rFonts w:asciiTheme="minorHAnsi" w:hAnsiTheme="minorHAnsi"/>
          <w:sz w:val="22"/>
          <w:szCs w:val="22"/>
        </w:rPr>
        <w:t xml:space="preserve"> – enables selection of past </w:t>
      </w:r>
      <w:r w:rsidR="003A0102" w:rsidRPr="00555868">
        <w:rPr>
          <w:rFonts w:asciiTheme="minorHAnsi" w:hAnsiTheme="minorHAnsi"/>
          <w:sz w:val="22"/>
          <w:szCs w:val="22"/>
        </w:rPr>
        <w:t xml:space="preserve">and current </w:t>
      </w:r>
      <w:r w:rsidR="0042347F" w:rsidRPr="00555868">
        <w:rPr>
          <w:rFonts w:asciiTheme="minorHAnsi" w:hAnsiTheme="minorHAnsi"/>
          <w:sz w:val="22"/>
          <w:szCs w:val="22"/>
        </w:rPr>
        <w:t>financial years</w:t>
      </w:r>
    </w:p>
    <w:p w14:paraId="28E5B525" w14:textId="77777777" w:rsidR="003A0102" w:rsidRPr="00555868" w:rsidRDefault="003A0102" w:rsidP="003A0102">
      <w:pPr>
        <w:pStyle w:val="ListParagraph"/>
        <w:numPr>
          <w:ilvl w:val="0"/>
          <w:numId w:val="12"/>
        </w:numPr>
        <w:rPr>
          <w:rFonts w:asciiTheme="minorHAnsi" w:hAnsiTheme="minorHAnsi"/>
          <w:sz w:val="22"/>
          <w:szCs w:val="22"/>
        </w:rPr>
      </w:pPr>
      <w:r w:rsidRPr="00555868">
        <w:rPr>
          <w:rFonts w:asciiTheme="minorHAnsi" w:hAnsiTheme="minorHAnsi"/>
          <w:sz w:val="22"/>
          <w:szCs w:val="22"/>
        </w:rPr>
        <w:t xml:space="preserve">Cost Budget Version - selects the cost budget version you would like to display as you can have multiple versions in UniPhi as cost budgets are base lined and updated over time </w:t>
      </w:r>
    </w:p>
    <w:p w14:paraId="0F6310DB" w14:textId="08A63879" w:rsidR="003A0102" w:rsidRPr="00555868" w:rsidRDefault="003A0102" w:rsidP="003A0102">
      <w:pPr>
        <w:pStyle w:val="ListParagraph"/>
        <w:numPr>
          <w:ilvl w:val="0"/>
          <w:numId w:val="12"/>
        </w:numPr>
        <w:rPr>
          <w:rFonts w:asciiTheme="minorHAnsi" w:hAnsiTheme="minorHAnsi"/>
          <w:sz w:val="22"/>
          <w:szCs w:val="22"/>
        </w:rPr>
      </w:pPr>
      <w:r w:rsidRPr="00555868">
        <w:rPr>
          <w:rFonts w:asciiTheme="minorHAnsi" w:hAnsiTheme="minorHAnsi"/>
          <w:sz w:val="22"/>
          <w:szCs w:val="22"/>
        </w:rPr>
        <w:t xml:space="preserve">Revenue Budget Version – selects the revenue budget version you would like to </w:t>
      </w:r>
      <w:r w:rsidR="009C3080" w:rsidRPr="00555868">
        <w:rPr>
          <w:rFonts w:asciiTheme="minorHAnsi" w:hAnsiTheme="minorHAnsi"/>
          <w:sz w:val="22"/>
          <w:szCs w:val="22"/>
        </w:rPr>
        <w:t>display</w:t>
      </w:r>
      <w:r w:rsidRPr="00555868">
        <w:rPr>
          <w:rFonts w:asciiTheme="minorHAnsi" w:hAnsiTheme="minorHAnsi"/>
          <w:sz w:val="22"/>
          <w:szCs w:val="22"/>
        </w:rPr>
        <w:t xml:space="preserve"> as you can have multiple versions in UniPhi as budgets are base lined and updated –enables a comparison over </w:t>
      </w:r>
    </w:p>
    <w:p w14:paraId="668A4ED0" w14:textId="77777777" w:rsidR="003A0102" w:rsidRPr="00555868" w:rsidRDefault="003A0102" w:rsidP="003A0102">
      <w:pPr>
        <w:pStyle w:val="ListParagraph"/>
        <w:numPr>
          <w:ilvl w:val="0"/>
          <w:numId w:val="12"/>
        </w:numPr>
        <w:rPr>
          <w:rFonts w:asciiTheme="minorHAnsi" w:hAnsiTheme="minorHAnsi"/>
          <w:sz w:val="22"/>
          <w:szCs w:val="22"/>
        </w:rPr>
      </w:pPr>
      <w:r w:rsidRPr="00555868">
        <w:rPr>
          <w:rFonts w:asciiTheme="minorHAnsi" w:hAnsiTheme="minorHAnsi"/>
          <w:sz w:val="22"/>
          <w:szCs w:val="22"/>
        </w:rPr>
        <w:lastRenderedPageBreak/>
        <w:t>Display –displays Gross or Net Sales</w:t>
      </w:r>
    </w:p>
    <w:p w14:paraId="62FE76AC" w14:textId="77777777" w:rsidR="003A0102" w:rsidRPr="00555868" w:rsidRDefault="003A0102" w:rsidP="003A0102">
      <w:pPr>
        <w:pStyle w:val="ListParagraph"/>
        <w:numPr>
          <w:ilvl w:val="0"/>
          <w:numId w:val="12"/>
        </w:numPr>
        <w:rPr>
          <w:rFonts w:asciiTheme="minorHAnsi" w:hAnsiTheme="minorHAnsi"/>
          <w:sz w:val="22"/>
          <w:szCs w:val="22"/>
        </w:rPr>
      </w:pPr>
      <w:r w:rsidRPr="00555868">
        <w:rPr>
          <w:rFonts w:asciiTheme="minorHAnsi" w:hAnsiTheme="minorHAnsi"/>
          <w:sz w:val="22"/>
          <w:szCs w:val="22"/>
        </w:rPr>
        <w:t>Period – displays financial period of  twelve months for example Feb2011/Feb 2012</w:t>
      </w:r>
    </w:p>
    <w:p w14:paraId="571BA104" w14:textId="77777777" w:rsidR="00226BED" w:rsidRPr="00555868" w:rsidRDefault="00226BED" w:rsidP="00536C85">
      <w:pPr>
        <w:pStyle w:val="ListParagraph"/>
        <w:numPr>
          <w:ilvl w:val="0"/>
          <w:numId w:val="12"/>
        </w:numPr>
        <w:rPr>
          <w:rFonts w:asciiTheme="minorHAnsi" w:hAnsiTheme="minorHAnsi"/>
          <w:sz w:val="22"/>
          <w:szCs w:val="22"/>
        </w:rPr>
      </w:pPr>
      <w:r w:rsidRPr="00555868">
        <w:rPr>
          <w:rFonts w:asciiTheme="minorHAnsi" w:hAnsiTheme="minorHAnsi"/>
          <w:sz w:val="22"/>
          <w:szCs w:val="22"/>
        </w:rPr>
        <w:t>Currency</w:t>
      </w:r>
      <w:r w:rsidR="00536C85" w:rsidRPr="00555868">
        <w:rPr>
          <w:rFonts w:asciiTheme="minorHAnsi" w:hAnsiTheme="minorHAnsi"/>
          <w:sz w:val="22"/>
          <w:szCs w:val="22"/>
        </w:rPr>
        <w:t xml:space="preserve"> </w:t>
      </w:r>
      <w:r w:rsidR="0042347F" w:rsidRPr="00555868">
        <w:rPr>
          <w:rFonts w:asciiTheme="minorHAnsi" w:hAnsiTheme="minorHAnsi"/>
          <w:sz w:val="22"/>
          <w:szCs w:val="22"/>
        </w:rPr>
        <w:t xml:space="preserve">– </w:t>
      </w:r>
      <w:r w:rsidR="003A0102" w:rsidRPr="00555868">
        <w:rPr>
          <w:rFonts w:asciiTheme="minorHAnsi" w:hAnsiTheme="minorHAnsi"/>
          <w:sz w:val="22"/>
          <w:szCs w:val="22"/>
        </w:rPr>
        <w:t>displays</w:t>
      </w:r>
      <w:r w:rsidR="0042347F" w:rsidRPr="00555868">
        <w:rPr>
          <w:rFonts w:asciiTheme="minorHAnsi" w:hAnsiTheme="minorHAnsi"/>
          <w:sz w:val="22"/>
          <w:szCs w:val="22"/>
        </w:rPr>
        <w:t xml:space="preserve"> currencies </w:t>
      </w:r>
      <w:r w:rsidR="003A0102" w:rsidRPr="00555868">
        <w:rPr>
          <w:rFonts w:asciiTheme="minorHAnsi" w:hAnsiTheme="minorHAnsi"/>
          <w:sz w:val="22"/>
          <w:szCs w:val="22"/>
        </w:rPr>
        <w:t xml:space="preserve">selected </w:t>
      </w:r>
    </w:p>
    <w:p w14:paraId="59FCEBF2" w14:textId="77777777" w:rsidR="00536C85" w:rsidRPr="00555868" w:rsidRDefault="00536C85" w:rsidP="00536C85">
      <w:pPr>
        <w:pStyle w:val="ListParagraph"/>
        <w:numPr>
          <w:ilvl w:val="0"/>
          <w:numId w:val="12"/>
        </w:numPr>
        <w:rPr>
          <w:rFonts w:asciiTheme="minorHAnsi" w:hAnsiTheme="minorHAnsi"/>
          <w:sz w:val="22"/>
          <w:szCs w:val="22"/>
        </w:rPr>
      </w:pPr>
      <w:r w:rsidRPr="00555868">
        <w:rPr>
          <w:rFonts w:asciiTheme="minorHAnsi" w:hAnsiTheme="minorHAnsi"/>
          <w:sz w:val="22"/>
          <w:szCs w:val="22"/>
        </w:rPr>
        <w:t xml:space="preserve">Chart of Accounts </w:t>
      </w:r>
      <w:r w:rsidR="0042347F" w:rsidRPr="00555868">
        <w:rPr>
          <w:rFonts w:asciiTheme="minorHAnsi" w:hAnsiTheme="minorHAnsi"/>
          <w:sz w:val="22"/>
          <w:szCs w:val="22"/>
        </w:rPr>
        <w:t xml:space="preserve"> - displays chart of accounts </w:t>
      </w:r>
      <w:r w:rsidR="003A0102" w:rsidRPr="00555868">
        <w:rPr>
          <w:rFonts w:asciiTheme="minorHAnsi" w:hAnsiTheme="minorHAnsi"/>
          <w:sz w:val="22"/>
          <w:szCs w:val="22"/>
        </w:rPr>
        <w:t xml:space="preserve">selected </w:t>
      </w:r>
    </w:p>
    <w:p w14:paraId="56F4866B" w14:textId="77777777" w:rsidR="00536C85" w:rsidRPr="00555868" w:rsidRDefault="00536C85" w:rsidP="00536C85">
      <w:pPr>
        <w:pStyle w:val="ListParagraph"/>
        <w:numPr>
          <w:ilvl w:val="0"/>
          <w:numId w:val="12"/>
        </w:numPr>
        <w:rPr>
          <w:rFonts w:asciiTheme="minorHAnsi" w:hAnsiTheme="minorHAnsi"/>
          <w:sz w:val="22"/>
          <w:szCs w:val="22"/>
        </w:rPr>
      </w:pPr>
      <w:r w:rsidRPr="00555868">
        <w:rPr>
          <w:rFonts w:asciiTheme="minorHAnsi" w:hAnsiTheme="minorHAnsi"/>
          <w:sz w:val="22"/>
          <w:szCs w:val="22"/>
        </w:rPr>
        <w:t>Cost Codes</w:t>
      </w:r>
      <w:r w:rsidR="0042347F" w:rsidRPr="00555868">
        <w:rPr>
          <w:rFonts w:asciiTheme="minorHAnsi" w:hAnsiTheme="minorHAnsi"/>
          <w:sz w:val="22"/>
          <w:szCs w:val="22"/>
        </w:rPr>
        <w:t xml:space="preserve"> – displays </w:t>
      </w:r>
      <w:r w:rsidR="003A0102" w:rsidRPr="00555868">
        <w:rPr>
          <w:rFonts w:asciiTheme="minorHAnsi" w:hAnsiTheme="minorHAnsi"/>
          <w:sz w:val="22"/>
          <w:szCs w:val="22"/>
        </w:rPr>
        <w:t xml:space="preserve">project </w:t>
      </w:r>
      <w:r w:rsidR="0042347F" w:rsidRPr="00555868">
        <w:rPr>
          <w:rFonts w:asciiTheme="minorHAnsi" w:hAnsiTheme="minorHAnsi"/>
          <w:sz w:val="22"/>
          <w:szCs w:val="22"/>
        </w:rPr>
        <w:t xml:space="preserve">cost codes </w:t>
      </w:r>
    </w:p>
    <w:p w14:paraId="7DD59919" w14:textId="1868102A" w:rsidR="00536C85" w:rsidRPr="00555868" w:rsidRDefault="00536C85" w:rsidP="00766076">
      <w:pPr>
        <w:pStyle w:val="ListParagraph"/>
        <w:numPr>
          <w:ilvl w:val="0"/>
          <w:numId w:val="12"/>
        </w:numPr>
        <w:rPr>
          <w:rFonts w:asciiTheme="minorHAnsi" w:hAnsiTheme="minorHAnsi"/>
          <w:sz w:val="22"/>
          <w:szCs w:val="22"/>
        </w:rPr>
      </w:pPr>
      <w:r w:rsidRPr="00555868">
        <w:rPr>
          <w:rFonts w:asciiTheme="minorHAnsi" w:hAnsiTheme="minorHAnsi"/>
          <w:sz w:val="22"/>
          <w:szCs w:val="22"/>
        </w:rPr>
        <w:t xml:space="preserve">Internal </w:t>
      </w:r>
      <w:r w:rsidR="00AC288B" w:rsidRPr="00555868">
        <w:rPr>
          <w:rFonts w:asciiTheme="minorHAnsi" w:hAnsiTheme="minorHAnsi"/>
          <w:sz w:val="22"/>
          <w:szCs w:val="22"/>
        </w:rPr>
        <w:t>Revenue</w:t>
      </w:r>
      <w:r w:rsidRPr="00555868">
        <w:rPr>
          <w:rFonts w:asciiTheme="minorHAnsi" w:hAnsiTheme="minorHAnsi"/>
          <w:sz w:val="22"/>
          <w:szCs w:val="22"/>
        </w:rPr>
        <w:t xml:space="preserve"> Codes</w:t>
      </w:r>
      <w:r w:rsidR="0042347F" w:rsidRPr="00555868">
        <w:rPr>
          <w:rFonts w:asciiTheme="minorHAnsi" w:hAnsiTheme="minorHAnsi"/>
          <w:sz w:val="22"/>
          <w:szCs w:val="22"/>
        </w:rPr>
        <w:t xml:space="preserve"> – displays </w:t>
      </w:r>
      <w:r w:rsidR="003A0102" w:rsidRPr="00555868">
        <w:rPr>
          <w:rFonts w:asciiTheme="minorHAnsi" w:hAnsiTheme="minorHAnsi"/>
          <w:sz w:val="22"/>
          <w:szCs w:val="22"/>
        </w:rPr>
        <w:t xml:space="preserve">internal </w:t>
      </w:r>
      <w:r w:rsidR="00AC288B" w:rsidRPr="00555868">
        <w:rPr>
          <w:rFonts w:asciiTheme="minorHAnsi" w:hAnsiTheme="minorHAnsi"/>
          <w:sz w:val="22"/>
          <w:szCs w:val="22"/>
        </w:rPr>
        <w:t>Revenue</w:t>
      </w:r>
      <w:r w:rsidR="003A0102" w:rsidRPr="00555868">
        <w:rPr>
          <w:rFonts w:asciiTheme="minorHAnsi" w:hAnsiTheme="minorHAnsi"/>
          <w:sz w:val="22"/>
          <w:szCs w:val="22"/>
        </w:rPr>
        <w:t xml:space="preserve"> codes </w:t>
      </w:r>
    </w:p>
    <w:p w14:paraId="065F594F" w14:textId="77777777" w:rsidR="00766076" w:rsidRDefault="00766076">
      <w:pPr>
        <w:spacing w:line="276" w:lineRule="auto"/>
        <w:rPr>
          <w:rFonts w:eastAsiaTheme="majorEastAsia" w:cstheme="majorBidi"/>
          <w:bCs/>
          <w:color w:val="000000" w:themeColor="text1"/>
          <w:sz w:val="28"/>
          <w:szCs w:val="26"/>
        </w:rPr>
      </w:pPr>
      <w:r>
        <w:br w:type="page"/>
      </w:r>
    </w:p>
    <w:p w14:paraId="12F1DDAE" w14:textId="77777777" w:rsidR="00012266" w:rsidRPr="00817351" w:rsidRDefault="00012266" w:rsidP="00012266">
      <w:pPr>
        <w:pStyle w:val="Heading2"/>
        <w:rPr>
          <w:rFonts w:ascii="Cambria" w:hAnsi="Cambria"/>
          <w:b/>
        </w:rPr>
      </w:pPr>
      <w:bookmarkStart w:id="8" w:name="_Toc519862258"/>
      <w:r w:rsidRPr="00817351">
        <w:rPr>
          <w:rFonts w:ascii="Cambria" w:hAnsi="Cambria"/>
          <w:b/>
        </w:rPr>
        <w:lastRenderedPageBreak/>
        <w:t>Key Performance Indicators</w:t>
      </w:r>
      <w:bookmarkEnd w:id="8"/>
    </w:p>
    <w:p w14:paraId="0794B4D3" w14:textId="77777777" w:rsidR="0081723A" w:rsidRDefault="00012266" w:rsidP="00012266">
      <w:pPr>
        <w:rPr>
          <w:rFonts w:asciiTheme="minorHAnsi" w:hAnsiTheme="minorHAnsi"/>
          <w:sz w:val="22"/>
        </w:rPr>
      </w:pPr>
      <w:r w:rsidRPr="00817351">
        <w:rPr>
          <w:rFonts w:asciiTheme="minorHAnsi" w:hAnsiTheme="minorHAnsi"/>
          <w:sz w:val="22"/>
        </w:rPr>
        <w:t xml:space="preserve">UniPhi uses information entered into </w:t>
      </w:r>
      <w:r w:rsidR="0081723A">
        <w:rPr>
          <w:rFonts w:asciiTheme="minorHAnsi" w:hAnsiTheme="minorHAnsi"/>
          <w:sz w:val="22"/>
        </w:rPr>
        <w:t xml:space="preserve">the </w:t>
      </w:r>
      <w:r w:rsidR="00AC288B" w:rsidRPr="00817351">
        <w:rPr>
          <w:rFonts w:asciiTheme="minorHAnsi" w:hAnsiTheme="minorHAnsi"/>
          <w:sz w:val="22"/>
        </w:rPr>
        <w:t>Revenue</w:t>
      </w:r>
      <w:r w:rsidR="00766076" w:rsidRPr="00817351">
        <w:rPr>
          <w:rFonts w:asciiTheme="minorHAnsi" w:hAnsiTheme="minorHAnsi"/>
          <w:sz w:val="22"/>
        </w:rPr>
        <w:t xml:space="preserve">, </w:t>
      </w:r>
      <w:r w:rsidR="0081723A">
        <w:rPr>
          <w:rFonts w:asciiTheme="minorHAnsi" w:hAnsiTheme="minorHAnsi"/>
          <w:sz w:val="22"/>
        </w:rPr>
        <w:t>C</w:t>
      </w:r>
      <w:r w:rsidR="00766076" w:rsidRPr="00817351">
        <w:rPr>
          <w:rFonts w:asciiTheme="minorHAnsi" w:hAnsiTheme="minorHAnsi"/>
          <w:sz w:val="22"/>
        </w:rPr>
        <w:t xml:space="preserve">osts, </w:t>
      </w:r>
      <w:r w:rsidR="0081723A">
        <w:rPr>
          <w:rFonts w:asciiTheme="minorHAnsi" w:hAnsiTheme="minorHAnsi"/>
          <w:sz w:val="22"/>
        </w:rPr>
        <w:t>C</w:t>
      </w:r>
      <w:r w:rsidRPr="00817351">
        <w:rPr>
          <w:rFonts w:asciiTheme="minorHAnsi" w:hAnsiTheme="minorHAnsi"/>
          <w:sz w:val="22"/>
        </w:rPr>
        <w:t xml:space="preserve">ontracts, </w:t>
      </w:r>
      <w:r w:rsidR="0081723A">
        <w:rPr>
          <w:rFonts w:asciiTheme="minorHAnsi" w:hAnsiTheme="minorHAnsi"/>
          <w:sz w:val="22"/>
        </w:rPr>
        <w:t>R</w:t>
      </w:r>
      <w:r w:rsidRPr="00817351">
        <w:rPr>
          <w:rFonts w:asciiTheme="minorHAnsi" w:hAnsiTheme="minorHAnsi"/>
          <w:sz w:val="22"/>
        </w:rPr>
        <w:t xml:space="preserve">esource and </w:t>
      </w:r>
      <w:r w:rsidR="0081723A">
        <w:rPr>
          <w:rFonts w:asciiTheme="minorHAnsi" w:hAnsiTheme="minorHAnsi"/>
          <w:sz w:val="22"/>
        </w:rPr>
        <w:t>T</w:t>
      </w:r>
      <w:r w:rsidRPr="00817351">
        <w:rPr>
          <w:rFonts w:asciiTheme="minorHAnsi" w:hAnsiTheme="minorHAnsi"/>
          <w:sz w:val="22"/>
        </w:rPr>
        <w:t xml:space="preserve">imesheet </w:t>
      </w:r>
      <w:r w:rsidR="0081723A">
        <w:rPr>
          <w:rFonts w:asciiTheme="minorHAnsi" w:hAnsiTheme="minorHAnsi"/>
          <w:sz w:val="22"/>
        </w:rPr>
        <w:t>modules</w:t>
      </w:r>
      <w:r w:rsidRPr="00817351">
        <w:rPr>
          <w:rFonts w:asciiTheme="minorHAnsi" w:hAnsiTheme="minorHAnsi"/>
          <w:sz w:val="22"/>
        </w:rPr>
        <w:t xml:space="preserve"> to calculate project KPI’s</w:t>
      </w:r>
      <w:r w:rsidR="002E7D7C" w:rsidRPr="00817351">
        <w:rPr>
          <w:rFonts w:asciiTheme="minorHAnsi" w:hAnsiTheme="minorHAnsi"/>
          <w:sz w:val="22"/>
        </w:rPr>
        <w:t xml:space="preserve"> from an internal perspective.</w:t>
      </w:r>
      <w:r w:rsidRPr="00817351">
        <w:rPr>
          <w:rFonts w:asciiTheme="minorHAnsi" w:hAnsiTheme="minorHAnsi"/>
          <w:sz w:val="22"/>
        </w:rPr>
        <w:t xml:space="preserve"> </w:t>
      </w:r>
      <w:r w:rsidR="0081723A">
        <w:rPr>
          <w:rFonts w:asciiTheme="minorHAnsi" w:hAnsiTheme="minorHAnsi"/>
          <w:sz w:val="22"/>
        </w:rPr>
        <w:t>These can be found in the Summary module in the Status sub navigation option.</w:t>
      </w:r>
    </w:p>
    <w:p w14:paraId="16E302D4" w14:textId="27F98E6A" w:rsidR="0081723A" w:rsidRDefault="0081723A" w:rsidP="00012266">
      <w:pPr>
        <w:rPr>
          <w:rFonts w:asciiTheme="minorHAnsi" w:hAnsiTheme="minorHAnsi"/>
          <w:sz w:val="22"/>
        </w:rPr>
      </w:pPr>
      <w:r>
        <w:rPr>
          <w:noProof/>
        </w:rPr>
        <w:drawing>
          <wp:inline distT="0" distB="0" distL="0" distR="0" wp14:anchorId="2BD9362D" wp14:editId="7997F7CE">
            <wp:extent cx="6120130" cy="3162935"/>
            <wp:effectExtent l="0" t="0" r="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162935"/>
                    </a:xfrm>
                    <a:prstGeom prst="rect">
                      <a:avLst/>
                    </a:prstGeom>
                  </pic:spPr>
                </pic:pic>
              </a:graphicData>
            </a:graphic>
          </wp:inline>
        </w:drawing>
      </w:r>
    </w:p>
    <w:p w14:paraId="63D2159B" w14:textId="6EE9B574" w:rsidR="00012266" w:rsidRPr="00817351" w:rsidRDefault="002E7D7C" w:rsidP="00012266">
      <w:pPr>
        <w:rPr>
          <w:rFonts w:asciiTheme="minorHAnsi" w:hAnsiTheme="minorHAnsi"/>
          <w:sz w:val="22"/>
        </w:rPr>
      </w:pPr>
      <w:r w:rsidRPr="00817351">
        <w:rPr>
          <w:rFonts w:asciiTheme="minorHAnsi" w:hAnsiTheme="minorHAnsi"/>
          <w:sz w:val="22"/>
        </w:rPr>
        <w:t>The standard KPIs are listed below</w:t>
      </w:r>
    </w:p>
    <w:p w14:paraId="0D93BA65" w14:textId="77777777" w:rsidR="00012266" w:rsidRPr="00817351" w:rsidRDefault="00012266" w:rsidP="00012266">
      <w:pPr>
        <w:rPr>
          <w:rFonts w:asciiTheme="minorHAnsi" w:hAnsiTheme="minorHAnsi"/>
          <w:sz w:val="22"/>
        </w:rPr>
      </w:pPr>
      <w:r w:rsidRPr="00817351">
        <w:rPr>
          <w:rFonts w:asciiTheme="minorHAnsi" w:hAnsiTheme="minorHAnsi"/>
          <w:noProof/>
          <w:sz w:val="22"/>
          <w:lang w:eastAsia="en-AU"/>
        </w:rPr>
        <w:drawing>
          <wp:inline distT="0" distB="0" distL="0" distR="0" wp14:anchorId="10643C28" wp14:editId="706484D3">
            <wp:extent cx="3276600" cy="1000125"/>
            <wp:effectExtent l="19050" t="0" r="0" b="0"/>
            <wp:docPr id="86" name="Picture 22" descr="C:\Documents and Settings\SarahQuinton.MBH2\My Documents\My Pictures\skm\kp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rahQuinton.MBH2\My Documents\My Pictures\skm\kpis.gif"/>
                    <pic:cNvPicPr>
                      <a:picLocks noChangeAspect="1" noChangeArrowheads="1"/>
                    </pic:cNvPicPr>
                  </pic:nvPicPr>
                  <pic:blipFill>
                    <a:blip r:embed="rId17" cstate="print"/>
                    <a:srcRect/>
                    <a:stretch>
                      <a:fillRect/>
                    </a:stretch>
                  </pic:blipFill>
                  <pic:spPr bwMode="auto">
                    <a:xfrm>
                      <a:off x="0" y="0"/>
                      <a:ext cx="3276600" cy="1000125"/>
                    </a:xfrm>
                    <a:prstGeom prst="rect">
                      <a:avLst/>
                    </a:prstGeom>
                    <a:noFill/>
                    <a:ln w="9525">
                      <a:noFill/>
                      <a:miter lim="800000"/>
                      <a:headEnd/>
                      <a:tailEnd/>
                    </a:ln>
                  </pic:spPr>
                </pic:pic>
              </a:graphicData>
            </a:graphic>
          </wp:inline>
        </w:drawing>
      </w:r>
    </w:p>
    <w:p w14:paraId="77627B6C" w14:textId="77777777" w:rsidR="002E7D7C" w:rsidRPr="00817351" w:rsidRDefault="002E7D7C" w:rsidP="00012266">
      <w:pPr>
        <w:rPr>
          <w:rFonts w:asciiTheme="minorHAnsi" w:hAnsiTheme="minorHAnsi"/>
          <w:sz w:val="22"/>
        </w:rPr>
      </w:pPr>
      <w:r w:rsidRPr="00817351">
        <w:rPr>
          <w:rFonts w:asciiTheme="minorHAnsi" w:hAnsiTheme="minorHAnsi"/>
          <w:sz w:val="22"/>
        </w:rPr>
        <w:t>The indicator description will differ depending on the issue, measure. For example, it may be that the estimated profit at completion of the project is still good but the current actual profit is negative. This would flag the profit KPI as red in the same way as the example above has been flagged red for the estimate at completion profit being negative.</w:t>
      </w:r>
    </w:p>
    <w:p w14:paraId="1825CA0F" w14:textId="77777777" w:rsidR="002E7D7C" w:rsidRPr="00817351" w:rsidRDefault="002E7D7C" w:rsidP="00012266">
      <w:pPr>
        <w:rPr>
          <w:rFonts w:asciiTheme="minorHAnsi" w:hAnsiTheme="minorHAnsi"/>
          <w:sz w:val="22"/>
        </w:rPr>
      </w:pPr>
      <w:r w:rsidRPr="00817351">
        <w:rPr>
          <w:rFonts w:asciiTheme="minorHAnsi" w:hAnsiTheme="minorHAnsi"/>
          <w:sz w:val="22"/>
        </w:rPr>
        <w:t>Resource KPIs are measuring over-allocated resources, projects lacking resources or where a mandatory role has not been filled.</w:t>
      </w:r>
    </w:p>
    <w:p w14:paraId="6D400FB3" w14:textId="77777777" w:rsidR="008E4EE5" w:rsidRDefault="008E4EE5">
      <w:pPr>
        <w:spacing w:line="276" w:lineRule="auto"/>
        <w:rPr>
          <w:rFonts w:asciiTheme="minorHAnsi" w:hAnsiTheme="minorHAnsi"/>
          <w:sz w:val="22"/>
        </w:rPr>
      </w:pPr>
      <w:r>
        <w:rPr>
          <w:rFonts w:asciiTheme="minorHAnsi" w:hAnsiTheme="minorHAnsi"/>
          <w:sz w:val="22"/>
        </w:rPr>
        <w:br w:type="page"/>
      </w:r>
    </w:p>
    <w:p w14:paraId="7CC5639C" w14:textId="7C7D4800" w:rsidR="002E7D7C" w:rsidRPr="00817351" w:rsidRDefault="002E7D7C" w:rsidP="00012266">
      <w:pPr>
        <w:rPr>
          <w:rFonts w:asciiTheme="minorHAnsi" w:hAnsiTheme="minorHAnsi"/>
          <w:sz w:val="22"/>
        </w:rPr>
      </w:pPr>
      <w:r w:rsidRPr="00817351">
        <w:rPr>
          <w:rFonts w:asciiTheme="minorHAnsi" w:hAnsiTheme="minorHAnsi"/>
          <w:sz w:val="22"/>
        </w:rPr>
        <w:lastRenderedPageBreak/>
        <w:t>The Schedule KPI is measuring how well the project is performing to planned billings. This is calculated by looking at the sum of the phased revenue budget to the current date and comparing that to the earned value of the project. Earned value is calculated as the % complete x the estimated revenue at completion otherwise known as the forecast revenue.</w:t>
      </w:r>
    </w:p>
    <w:p w14:paraId="21BD3F88" w14:textId="77777777" w:rsidR="002E7D7C" w:rsidRDefault="002E7D7C" w:rsidP="00012266">
      <w:pPr>
        <w:rPr>
          <w:rFonts w:asciiTheme="minorHAnsi" w:hAnsiTheme="minorHAnsi"/>
          <w:sz w:val="22"/>
        </w:rPr>
      </w:pPr>
      <w:r w:rsidRPr="00817351">
        <w:rPr>
          <w:rFonts w:asciiTheme="minorHAnsi" w:hAnsiTheme="minorHAnsi"/>
          <w:sz w:val="22"/>
        </w:rPr>
        <w:t>WIP is measured as the difference between the invoiced value of the project and the earned value. It represents how much has been earned and is yet to be billed.</w:t>
      </w:r>
    </w:p>
    <w:p w14:paraId="3B8B406C" w14:textId="4DA72EDA" w:rsidR="008E4EE5" w:rsidRPr="00817351" w:rsidRDefault="008E4EE5" w:rsidP="00012266">
      <w:pPr>
        <w:rPr>
          <w:rFonts w:asciiTheme="minorHAnsi" w:hAnsiTheme="minorHAnsi"/>
          <w:sz w:val="22"/>
        </w:rPr>
        <w:sectPr w:rsidR="008E4EE5" w:rsidRPr="00817351" w:rsidSect="00817351">
          <w:headerReference w:type="default" r:id="rId18"/>
          <w:footerReference w:type="default" r:id="rId19"/>
          <w:footerReference w:type="first" r:id="rId20"/>
          <w:pgSz w:w="11906" w:h="16838"/>
          <w:pgMar w:top="1440" w:right="1134" w:bottom="1440" w:left="1134" w:header="709" w:footer="709" w:gutter="0"/>
          <w:cols w:space="708"/>
          <w:titlePg/>
          <w:docGrid w:linePitch="360"/>
        </w:sectPr>
      </w:pPr>
    </w:p>
    <w:p w14:paraId="122B33B7" w14:textId="77777777" w:rsidR="00442FF8" w:rsidRPr="00817351" w:rsidRDefault="00442FF8" w:rsidP="00610236">
      <w:pPr>
        <w:pStyle w:val="Heading2"/>
        <w:rPr>
          <w:rFonts w:ascii="Cambria" w:hAnsi="Cambria"/>
          <w:b/>
        </w:rPr>
      </w:pPr>
      <w:bookmarkStart w:id="9" w:name="_Toc519862259"/>
      <w:r w:rsidRPr="00817351">
        <w:rPr>
          <w:rFonts w:ascii="Cambria" w:hAnsi="Cambria"/>
          <w:b/>
        </w:rPr>
        <w:lastRenderedPageBreak/>
        <w:t>Cash Flow Reports</w:t>
      </w:r>
      <w:bookmarkEnd w:id="9"/>
    </w:p>
    <w:p w14:paraId="1E6BB74B" w14:textId="77777777" w:rsidR="00675AAB" w:rsidRPr="00817351" w:rsidRDefault="00442FF8" w:rsidP="00675AAB">
      <w:pPr>
        <w:pStyle w:val="Heading3"/>
        <w:rPr>
          <w:rFonts w:ascii="Cambria" w:hAnsi="Cambria"/>
          <w:noProof/>
          <w:lang w:eastAsia="en-AU"/>
        </w:rPr>
      </w:pPr>
      <w:bookmarkStart w:id="10" w:name="_Toc519862260"/>
      <w:r w:rsidRPr="00817351">
        <w:rPr>
          <w:rFonts w:ascii="Cambria" w:hAnsi="Cambria"/>
          <w:noProof/>
          <w:lang w:eastAsia="en-AU"/>
        </w:rPr>
        <w:t>Revenue by Project</w:t>
      </w:r>
      <w:bookmarkEnd w:id="10"/>
    </w:p>
    <w:p w14:paraId="6FA23296" w14:textId="4E58F944" w:rsidR="00442FF8" w:rsidRPr="00817351" w:rsidRDefault="00675AAB" w:rsidP="00E57C55">
      <w:pPr>
        <w:rPr>
          <w:rFonts w:asciiTheme="minorHAnsi" w:hAnsiTheme="minorHAnsi"/>
          <w:sz w:val="22"/>
        </w:rPr>
      </w:pPr>
      <w:r w:rsidRPr="00817351">
        <w:rPr>
          <w:rFonts w:asciiTheme="minorHAnsi" w:hAnsiTheme="minorHAnsi"/>
          <w:noProof/>
          <w:sz w:val="22"/>
          <w:lang w:eastAsia="en-AU"/>
        </w:rPr>
        <w:t xml:space="preserve">This </w:t>
      </w:r>
      <w:r w:rsidR="00442FF8" w:rsidRPr="00817351">
        <w:rPr>
          <w:rFonts w:asciiTheme="minorHAnsi" w:hAnsiTheme="minorHAnsi"/>
          <w:sz w:val="22"/>
        </w:rPr>
        <w:t xml:space="preserve">report </w:t>
      </w:r>
      <w:r w:rsidRPr="00817351">
        <w:rPr>
          <w:rFonts w:asciiTheme="minorHAnsi" w:hAnsiTheme="minorHAnsi"/>
          <w:sz w:val="22"/>
        </w:rPr>
        <w:t xml:space="preserve">displays the total amount of revenue for a </w:t>
      </w:r>
      <w:r w:rsidR="00E57C55" w:rsidRPr="00817351">
        <w:rPr>
          <w:rFonts w:asciiTheme="minorHAnsi" w:hAnsiTheme="minorHAnsi"/>
          <w:sz w:val="22"/>
        </w:rPr>
        <w:t>specified date range</w:t>
      </w:r>
      <w:r w:rsidRPr="00817351">
        <w:rPr>
          <w:rFonts w:asciiTheme="minorHAnsi" w:hAnsiTheme="minorHAnsi"/>
          <w:sz w:val="22"/>
        </w:rPr>
        <w:t xml:space="preserve"> including the breakup of each project that contributes to the overall total</w:t>
      </w:r>
      <w:r w:rsidR="00442FF8" w:rsidRPr="00817351">
        <w:rPr>
          <w:rFonts w:asciiTheme="minorHAnsi" w:hAnsiTheme="minorHAnsi"/>
          <w:sz w:val="22"/>
        </w:rPr>
        <w:t>.</w:t>
      </w:r>
      <w:r w:rsidRPr="00817351">
        <w:rPr>
          <w:rFonts w:asciiTheme="minorHAnsi" w:hAnsiTheme="minorHAnsi"/>
          <w:sz w:val="22"/>
        </w:rPr>
        <w:t xml:space="preserve"> </w:t>
      </w:r>
      <w:r w:rsidR="00E57C55" w:rsidRPr="00817351">
        <w:rPr>
          <w:rFonts w:asciiTheme="minorHAnsi" w:hAnsiTheme="minorHAnsi"/>
          <w:sz w:val="22"/>
        </w:rPr>
        <w:t>Depending on the dates selected, t</w:t>
      </w:r>
      <w:r w:rsidRPr="00817351">
        <w:rPr>
          <w:rFonts w:asciiTheme="minorHAnsi" w:hAnsiTheme="minorHAnsi"/>
          <w:sz w:val="22"/>
        </w:rPr>
        <w:t>he report will have some months as actual revenue and oth</w:t>
      </w:r>
      <w:r w:rsidR="00E57C55" w:rsidRPr="00817351">
        <w:rPr>
          <w:rFonts w:asciiTheme="minorHAnsi" w:hAnsiTheme="minorHAnsi"/>
          <w:sz w:val="22"/>
        </w:rPr>
        <w:t>er months as forecast revenue, and d</w:t>
      </w:r>
      <w:r w:rsidRPr="00817351">
        <w:rPr>
          <w:rFonts w:asciiTheme="minorHAnsi" w:hAnsiTheme="minorHAnsi"/>
          <w:sz w:val="22"/>
        </w:rPr>
        <w:t xml:space="preserve">epending on the accounting system integration, the data may display earned revenue rather than invoiced revenue. </w:t>
      </w:r>
      <w:r w:rsidR="00E57C55" w:rsidRPr="00817351">
        <w:rPr>
          <w:rFonts w:asciiTheme="minorHAnsi" w:hAnsiTheme="minorHAnsi"/>
          <w:sz w:val="22"/>
        </w:rPr>
        <w:t>Each filter on the report header is sortable along with the role and resource selected.</w:t>
      </w:r>
      <w:r w:rsidR="00D7668D" w:rsidRPr="00817351">
        <w:rPr>
          <w:rFonts w:asciiTheme="minorHAnsi" w:hAnsiTheme="minorHAnsi"/>
          <w:sz w:val="22"/>
        </w:rPr>
        <w:t xml:space="preserve"> This report also includes a cumulative revenue and a revenue by period graph. </w:t>
      </w:r>
    </w:p>
    <w:p w14:paraId="3C7B964F" w14:textId="3C98AE31" w:rsidR="00442FF8" w:rsidRDefault="008A0A9E" w:rsidP="00E87FE4">
      <w:pPr>
        <w:spacing w:after="240"/>
      </w:pPr>
      <w:r>
        <w:rPr>
          <w:noProof/>
          <w:lang w:eastAsia="en-AU"/>
        </w:rPr>
        <w:drawing>
          <wp:inline distT="0" distB="0" distL="0" distR="0" wp14:anchorId="485F63BE" wp14:editId="064ED8A2">
            <wp:extent cx="6119127" cy="309945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port- Revenue By Project.png"/>
                    <pic:cNvPicPr/>
                  </pic:nvPicPr>
                  <pic:blipFill>
                    <a:blip r:embed="rId21">
                      <a:extLst>
                        <a:ext uri="{28A0092B-C50C-407E-A947-70E740481C1C}">
                          <a14:useLocalDpi xmlns:a14="http://schemas.microsoft.com/office/drawing/2010/main" val="0"/>
                        </a:ext>
                      </a:extLst>
                    </a:blip>
                    <a:stretch>
                      <a:fillRect/>
                    </a:stretch>
                  </pic:blipFill>
                  <pic:spPr>
                    <a:xfrm>
                      <a:off x="0" y="0"/>
                      <a:ext cx="6134785" cy="3107389"/>
                    </a:xfrm>
                    <a:prstGeom prst="rect">
                      <a:avLst/>
                    </a:prstGeom>
                  </pic:spPr>
                </pic:pic>
              </a:graphicData>
            </a:graphic>
          </wp:inline>
        </w:drawing>
      </w:r>
    </w:p>
    <w:p w14:paraId="2F8F9F38" w14:textId="77777777" w:rsidR="00E87FE4" w:rsidRDefault="00E87FE4" w:rsidP="0069288B">
      <w:pPr>
        <w:rPr>
          <w:noProof/>
          <w:lang w:eastAsia="en-AU"/>
        </w:rPr>
      </w:pPr>
    </w:p>
    <w:p w14:paraId="2CBBCEF0" w14:textId="77777777" w:rsidR="008F1983" w:rsidRDefault="008F1983" w:rsidP="0069288B">
      <w:pPr>
        <w:rPr>
          <w:noProof/>
          <w:lang w:eastAsia="en-AU"/>
        </w:rPr>
      </w:pPr>
    </w:p>
    <w:p w14:paraId="4451C5B7" w14:textId="77777777" w:rsidR="0069288B" w:rsidRDefault="0069288B" w:rsidP="0069288B">
      <w:pPr>
        <w:rPr>
          <w:rFonts w:eastAsiaTheme="majorEastAsia" w:cstheme="majorBidi"/>
          <w:b/>
          <w:bCs/>
          <w:noProof/>
          <w:sz w:val="22"/>
          <w:lang w:eastAsia="en-AU"/>
        </w:rPr>
      </w:pPr>
      <w:r>
        <w:rPr>
          <w:noProof/>
          <w:lang w:eastAsia="en-AU"/>
        </w:rPr>
        <w:br w:type="page"/>
      </w:r>
    </w:p>
    <w:p w14:paraId="4181BB7F" w14:textId="19D96704" w:rsidR="00675AAB" w:rsidRPr="00817351" w:rsidRDefault="00675AAB" w:rsidP="00675AAB">
      <w:pPr>
        <w:pStyle w:val="Heading3"/>
        <w:rPr>
          <w:rFonts w:asciiTheme="majorHAnsi" w:hAnsiTheme="majorHAnsi"/>
          <w:noProof/>
          <w:lang w:eastAsia="en-AU"/>
        </w:rPr>
      </w:pPr>
      <w:bookmarkStart w:id="11" w:name="_Toc519862261"/>
      <w:r w:rsidRPr="00817351">
        <w:rPr>
          <w:rFonts w:asciiTheme="majorHAnsi" w:hAnsiTheme="majorHAnsi"/>
          <w:noProof/>
          <w:lang w:eastAsia="en-AU"/>
        </w:rPr>
        <w:lastRenderedPageBreak/>
        <w:t>Cash Flow by Period</w:t>
      </w:r>
      <w:bookmarkEnd w:id="11"/>
    </w:p>
    <w:p w14:paraId="2902C630" w14:textId="024FBE32" w:rsidR="00675AAB" w:rsidRPr="00817351" w:rsidRDefault="004F65E6" w:rsidP="00675AAB">
      <w:pPr>
        <w:rPr>
          <w:rFonts w:asciiTheme="minorHAnsi" w:hAnsiTheme="minorHAnsi"/>
          <w:sz w:val="22"/>
        </w:rPr>
      </w:pPr>
      <w:r w:rsidRPr="00817351">
        <w:rPr>
          <w:rFonts w:asciiTheme="minorHAnsi" w:hAnsiTheme="minorHAnsi"/>
          <w:sz w:val="22"/>
        </w:rPr>
        <w:t xml:space="preserve">The cash flow by period report is looking at internal revenue and internal cost codes to calculate a bottom line free cash flow. This report will only work if resource costs have been added to the costs </w:t>
      </w:r>
      <w:r w:rsidR="008E4EE5">
        <w:rPr>
          <w:rFonts w:asciiTheme="minorHAnsi" w:hAnsiTheme="minorHAnsi"/>
          <w:sz w:val="22"/>
        </w:rPr>
        <w:t>module</w:t>
      </w:r>
      <w:r w:rsidRPr="00817351">
        <w:rPr>
          <w:rFonts w:asciiTheme="minorHAnsi" w:hAnsiTheme="minorHAnsi"/>
          <w:sz w:val="22"/>
        </w:rPr>
        <w:t xml:space="preserve"> or if you are estimating the cost/benefit differential of a project and have included all costs in the </w:t>
      </w:r>
      <w:r w:rsidR="0090226B">
        <w:rPr>
          <w:rFonts w:asciiTheme="minorHAnsi" w:hAnsiTheme="minorHAnsi"/>
          <w:sz w:val="22"/>
        </w:rPr>
        <w:t>C</w:t>
      </w:r>
      <w:r w:rsidRPr="00817351">
        <w:rPr>
          <w:rFonts w:asciiTheme="minorHAnsi" w:hAnsiTheme="minorHAnsi"/>
          <w:sz w:val="22"/>
        </w:rPr>
        <w:t xml:space="preserve">osts </w:t>
      </w:r>
      <w:r w:rsidR="008E4EE5">
        <w:rPr>
          <w:rFonts w:asciiTheme="minorHAnsi" w:hAnsiTheme="minorHAnsi"/>
          <w:sz w:val="22"/>
        </w:rPr>
        <w:t>module</w:t>
      </w:r>
      <w:r w:rsidRPr="00817351">
        <w:rPr>
          <w:rFonts w:asciiTheme="minorHAnsi" w:hAnsiTheme="minorHAnsi"/>
          <w:sz w:val="22"/>
        </w:rPr>
        <w:t>.</w:t>
      </w:r>
    </w:p>
    <w:p w14:paraId="623DA2E8" w14:textId="4594EBB0" w:rsidR="00675AAB" w:rsidRDefault="008A0A9E" w:rsidP="00675AAB">
      <w:r>
        <w:rPr>
          <w:noProof/>
          <w:lang w:eastAsia="en-AU"/>
        </w:rPr>
        <w:drawing>
          <wp:inline distT="0" distB="0" distL="0" distR="0" wp14:anchorId="7D229C25" wp14:editId="66056F40">
            <wp:extent cx="6591300" cy="4372284"/>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Cashflow By Period.png"/>
                    <pic:cNvPicPr/>
                  </pic:nvPicPr>
                  <pic:blipFill>
                    <a:blip r:embed="rId22">
                      <a:extLst>
                        <a:ext uri="{28A0092B-C50C-407E-A947-70E740481C1C}">
                          <a14:useLocalDpi xmlns:a14="http://schemas.microsoft.com/office/drawing/2010/main" val="0"/>
                        </a:ext>
                      </a:extLst>
                    </a:blip>
                    <a:stretch>
                      <a:fillRect/>
                    </a:stretch>
                  </pic:blipFill>
                  <pic:spPr>
                    <a:xfrm>
                      <a:off x="0" y="0"/>
                      <a:ext cx="6594686" cy="4374530"/>
                    </a:xfrm>
                    <a:prstGeom prst="rect">
                      <a:avLst/>
                    </a:prstGeom>
                  </pic:spPr>
                </pic:pic>
              </a:graphicData>
            </a:graphic>
          </wp:inline>
        </w:drawing>
      </w:r>
    </w:p>
    <w:p w14:paraId="71F6C89F" w14:textId="77777777" w:rsidR="0069288B" w:rsidRDefault="0069288B">
      <w:pPr>
        <w:spacing w:line="276" w:lineRule="auto"/>
        <w:rPr>
          <w:rStyle w:val="Heading3Char"/>
          <w:sz w:val="22"/>
        </w:rPr>
      </w:pPr>
      <w:r>
        <w:rPr>
          <w:rStyle w:val="Heading3Char"/>
          <w:sz w:val="22"/>
        </w:rPr>
        <w:br w:type="page"/>
      </w:r>
    </w:p>
    <w:p w14:paraId="492E8C4F" w14:textId="101ADF57" w:rsidR="00F772A3" w:rsidRDefault="00675AAB" w:rsidP="00E41208">
      <w:pPr>
        <w:rPr>
          <w:noProof/>
          <w:lang w:eastAsia="en-AU"/>
        </w:rPr>
      </w:pPr>
      <w:bookmarkStart w:id="12" w:name="_Toc519862262"/>
      <w:r w:rsidRPr="00817351">
        <w:rPr>
          <w:rStyle w:val="Heading3Char"/>
          <w:rFonts w:asciiTheme="majorHAnsi" w:hAnsiTheme="majorHAnsi"/>
          <w:sz w:val="22"/>
        </w:rPr>
        <w:lastRenderedPageBreak/>
        <w:t>Cash Flow by Year</w:t>
      </w:r>
      <w:bookmarkEnd w:id="12"/>
      <w:r w:rsidRPr="00096445">
        <w:rPr>
          <w:rStyle w:val="Heading3Char"/>
        </w:rPr>
        <w:t xml:space="preserve"> </w:t>
      </w:r>
      <w:r w:rsidRPr="00096445">
        <w:rPr>
          <w:rStyle w:val="Heading3Char"/>
        </w:rPr>
        <w:br/>
      </w:r>
      <w:r w:rsidR="004F65E6" w:rsidRPr="00817351">
        <w:rPr>
          <w:rFonts w:asciiTheme="minorHAnsi" w:hAnsiTheme="minorHAnsi"/>
          <w:sz w:val="22"/>
        </w:rPr>
        <w:t>This report is the same as the previous report but grouped year by year instead of month by month.</w:t>
      </w:r>
      <w:r w:rsidR="00F772A3" w:rsidRPr="00817351">
        <w:rPr>
          <w:rFonts w:asciiTheme="minorHAnsi" w:hAnsiTheme="minorHAnsi"/>
          <w:sz w:val="22"/>
        </w:rPr>
        <w:t xml:space="preserve"> Each project is expandable to show detailed cost against the chart of account specified.</w:t>
      </w:r>
      <w:r w:rsidR="00F772A3">
        <w:t xml:space="preserve"> </w:t>
      </w:r>
    </w:p>
    <w:p w14:paraId="7F097E5B" w14:textId="1B5A1B21" w:rsidR="00F87D7A" w:rsidRDefault="0069288B" w:rsidP="00E41208">
      <w:pPr>
        <w:rPr>
          <w:noProof/>
          <w:lang w:eastAsia="en-AU"/>
        </w:rPr>
      </w:pPr>
      <w:r>
        <w:rPr>
          <w:noProof/>
          <w:lang w:eastAsia="en-AU"/>
        </w:rPr>
        <w:drawing>
          <wp:inline distT="0" distB="0" distL="0" distR="0" wp14:anchorId="6ACF7AE8" wp14:editId="77F69E95">
            <wp:extent cx="6120130" cy="3789680"/>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Report cashflow by year.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3789680"/>
                    </a:xfrm>
                    <a:prstGeom prst="rect">
                      <a:avLst/>
                    </a:prstGeom>
                  </pic:spPr>
                </pic:pic>
              </a:graphicData>
            </a:graphic>
          </wp:inline>
        </w:drawing>
      </w:r>
    </w:p>
    <w:p w14:paraId="051D5A4B" w14:textId="237B688F" w:rsidR="00675AAB" w:rsidRDefault="00675AAB" w:rsidP="00E41208"/>
    <w:p w14:paraId="521D9CE0" w14:textId="77777777" w:rsidR="00675AAB" w:rsidRDefault="00675AAB" w:rsidP="009F2119"/>
    <w:p w14:paraId="55182EF7" w14:textId="77777777" w:rsidR="00675AAB" w:rsidRDefault="00675AAB" w:rsidP="00442FF8">
      <w:pPr>
        <w:pStyle w:val="Heading3"/>
        <w:sectPr w:rsidR="00675AAB" w:rsidSect="008A0A9E">
          <w:pgSz w:w="11906" w:h="16838"/>
          <w:pgMar w:top="1440" w:right="1134" w:bottom="1440" w:left="1134" w:header="709" w:footer="709" w:gutter="0"/>
          <w:cols w:space="708"/>
          <w:docGrid w:linePitch="360"/>
        </w:sectPr>
      </w:pPr>
    </w:p>
    <w:p w14:paraId="611C8165" w14:textId="77777777" w:rsidR="00675AAB" w:rsidRPr="00817351" w:rsidRDefault="00675AAB" w:rsidP="00675AAB">
      <w:pPr>
        <w:pStyle w:val="Heading2"/>
        <w:rPr>
          <w:rFonts w:asciiTheme="majorHAnsi" w:hAnsiTheme="majorHAnsi"/>
          <w:b/>
        </w:rPr>
      </w:pPr>
      <w:bookmarkStart w:id="13" w:name="_Toc519862263"/>
      <w:r w:rsidRPr="00817351">
        <w:rPr>
          <w:rFonts w:asciiTheme="majorHAnsi" w:hAnsiTheme="majorHAnsi"/>
          <w:b/>
        </w:rPr>
        <w:lastRenderedPageBreak/>
        <w:t>Profitability Reports</w:t>
      </w:r>
      <w:bookmarkEnd w:id="13"/>
    </w:p>
    <w:p w14:paraId="1D9CF7F4" w14:textId="77777777" w:rsidR="00610236" w:rsidRPr="00817351" w:rsidRDefault="00610236" w:rsidP="00442FF8">
      <w:pPr>
        <w:pStyle w:val="Heading3"/>
        <w:rPr>
          <w:rFonts w:asciiTheme="majorHAnsi" w:hAnsiTheme="majorHAnsi"/>
        </w:rPr>
      </w:pPr>
      <w:bookmarkStart w:id="14" w:name="_Toc519862264"/>
      <w:r w:rsidRPr="00817351">
        <w:rPr>
          <w:rFonts w:asciiTheme="majorHAnsi" w:hAnsiTheme="majorHAnsi"/>
        </w:rPr>
        <w:t>Project Analysis Report</w:t>
      </w:r>
      <w:bookmarkEnd w:id="7"/>
      <w:bookmarkEnd w:id="14"/>
    </w:p>
    <w:p w14:paraId="29E11393" w14:textId="77777777" w:rsidR="00675AAB" w:rsidRPr="00817351" w:rsidRDefault="00610236" w:rsidP="007234FB">
      <w:pPr>
        <w:spacing w:after="240"/>
        <w:rPr>
          <w:rFonts w:asciiTheme="minorHAnsi" w:hAnsiTheme="minorHAnsi"/>
          <w:sz w:val="22"/>
        </w:rPr>
      </w:pPr>
      <w:r w:rsidRPr="00817351">
        <w:rPr>
          <w:rFonts w:asciiTheme="minorHAnsi" w:hAnsiTheme="minorHAnsi"/>
          <w:sz w:val="22"/>
        </w:rPr>
        <w:t xml:space="preserve">The purpose of the report is to provide users with an overview of their portfolio of projects financial performance and to assist financial reviewers in consolidating month end work in progress calculations. Data </w:t>
      </w:r>
      <w:r w:rsidR="007234FB" w:rsidRPr="00817351">
        <w:rPr>
          <w:rFonts w:asciiTheme="minorHAnsi" w:hAnsiTheme="minorHAnsi"/>
          <w:sz w:val="22"/>
        </w:rPr>
        <w:t xml:space="preserve">is </w:t>
      </w:r>
      <w:r w:rsidRPr="00817351">
        <w:rPr>
          <w:rFonts w:asciiTheme="minorHAnsi" w:hAnsiTheme="minorHAnsi"/>
          <w:sz w:val="22"/>
        </w:rPr>
        <w:t xml:space="preserve">entered to generate fields </w:t>
      </w:r>
      <w:r w:rsidR="003A0A4E" w:rsidRPr="00817351">
        <w:rPr>
          <w:rFonts w:asciiTheme="minorHAnsi" w:hAnsiTheme="minorHAnsi"/>
          <w:sz w:val="22"/>
        </w:rPr>
        <w:t xml:space="preserve">for </w:t>
      </w:r>
      <w:r w:rsidR="007234FB" w:rsidRPr="00817351">
        <w:rPr>
          <w:rFonts w:asciiTheme="minorHAnsi" w:hAnsiTheme="minorHAnsi"/>
          <w:sz w:val="22"/>
        </w:rPr>
        <w:t>the first five columns of the report</w:t>
      </w:r>
      <w:r w:rsidRPr="00817351">
        <w:rPr>
          <w:rFonts w:asciiTheme="minorHAnsi" w:hAnsiTheme="minorHAnsi"/>
          <w:sz w:val="22"/>
        </w:rPr>
        <w:t>. After that, all other fields are calculations or drawn directly</w:t>
      </w:r>
      <w:r w:rsidR="007234FB" w:rsidRPr="00817351">
        <w:rPr>
          <w:rFonts w:asciiTheme="minorHAnsi" w:hAnsiTheme="minorHAnsi"/>
          <w:sz w:val="22"/>
        </w:rPr>
        <w:t xml:space="preserve"> </w:t>
      </w:r>
      <w:r w:rsidRPr="00817351">
        <w:rPr>
          <w:rFonts w:asciiTheme="minorHAnsi" w:hAnsiTheme="minorHAnsi"/>
          <w:sz w:val="22"/>
        </w:rPr>
        <w:t>from the relevant Accounting System.</w:t>
      </w:r>
    </w:p>
    <w:p w14:paraId="3AB8B044" w14:textId="6623898D" w:rsidR="00675AAB" w:rsidRDefault="00F4372A" w:rsidP="007234FB">
      <w:pPr>
        <w:spacing w:after="240"/>
        <w:sectPr w:rsidR="00675AAB" w:rsidSect="00675AAB">
          <w:pgSz w:w="16838" w:h="11906" w:orient="landscape"/>
          <w:pgMar w:top="1134" w:right="1440" w:bottom="1134" w:left="1440" w:header="709" w:footer="709" w:gutter="0"/>
          <w:cols w:space="708"/>
          <w:docGrid w:linePitch="360"/>
        </w:sectPr>
      </w:pPr>
      <w:r>
        <w:rPr>
          <w:noProof/>
          <w:lang w:eastAsia="en-AU"/>
        </w:rPr>
        <w:drawing>
          <wp:inline distT="0" distB="0" distL="0" distR="0" wp14:anchorId="7C60E2D3" wp14:editId="02AABAC2">
            <wp:extent cx="8863330" cy="315595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Report project analysis report.png"/>
                    <pic:cNvPicPr/>
                  </pic:nvPicPr>
                  <pic:blipFill>
                    <a:blip r:embed="rId24">
                      <a:extLst>
                        <a:ext uri="{28A0092B-C50C-407E-A947-70E740481C1C}">
                          <a14:useLocalDpi xmlns:a14="http://schemas.microsoft.com/office/drawing/2010/main" val="0"/>
                        </a:ext>
                      </a:extLst>
                    </a:blip>
                    <a:stretch>
                      <a:fillRect/>
                    </a:stretch>
                  </pic:blipFill>
                  <pic:spPr>
                    <a:xfrm>
                      <a:off x="0" y="0"/>
                      <a:ext cx="8863330" cy="3155950"/>
                    </a:xfrm>
                    <a:prstGeom prst="rect">
                      <a:avLst/>
                    </a:prstGeom>
                  </pic:spPr>
                </pic:pic>
              </a:graphicData>
            </a:graphic>
          </wp:inline>
        </w:drawing>
      </w:r>
      <w:r w:rsidR="007234FB">
        <w:br/>
      </w:r>
    </w:p>
    <w:p w14:paraId="5A4EED94" w14:textId="1920447C" w:rsidR="00610236" w:rsidRPr="00817351" w:rsidRDefault="00F4372A" w:rsidP="00610236">
      <w:pPr>
        <w:spacing w:after="240"/>
        <w:rPr>
          <w:rFonts w:asciiTheme="minorHAnsi" w:hAnsiTheme="minorHAnsi" w:cs="Arial"/>
          <w:sz w:val="22"/>
        </w:rPr>
      </w:pPr>
      <w:r w:rsidRPr="00817351">
        <w:rPr>
          <w:rFonts w:asciiTheme="minorHAnsi" w:hAnsiTheme="minorHAnsi"/>
          <w:noProof/>
          <w:sz w:val="22"/>
          <w:lang w:eastAsia="en-AU"/>
        </w:rPr>
        <w:lastRenderedPageBreak/>
        <w:drawing>
          <wp:anchor distT="0" distB="0" distL="114300" distR="114300" simplePos="0" relativeHeight="251803648" behindDoc="0" locked="0" layoutInCell="1" allowOverlap="1" wp14:anchorId="3BD1B940" wp14:editId="69B32E03">
            <wp:simplePos x="0" y="0"/>
            <wp:positionH relativeFrom="column">
              <wp:posOffset>-15240</wp:posOffset>
            </wp:positionH>
            <wp:positionV relativeFrom="paragraph">
              <wp:posOffset>0</wp:posOffset>
            </wp:positionV>
            <wp:extent cx="733425" cy="1000125"/>
            <wp:effectExtent l="0" t="0" r="9525" b="0"/>
            <wp:wrapSquare wrapText="bothSides"/>
            <wp:docPr id="256" name="Picture 256"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610236" w:rsidRPr="00817351">
        <w:rPr>
          <w:rFonts w:asciiTheme="minorHAnsi" w:hAnsiTheme="minorHAnsi" w:cs="Arial"/>
          <w:sz w:val="22"/>
        </w:rPr>
        <w:t xml:space="preserve">The data for </w:t>
      </w:r>
      <w:r w:rsidRPr="00817351">
        <w:rPr>
          <w:rFonts w:asciiTheme="minorHAnsi" w:hAnsiTheme="minorHAnsi" w:cs="Arial"/>
          <w:sz w:val="22"/>
        </w:rPr>
        <w:t>the Project Analysis</w:t>
      </w:r>
      <w:r w:rsidR="00610236" w:rsidRPr="00817351">
        <w:rPr>
          <w:rFonts w:asciiTheme="minorHAnsi" w:hAnsiTheme="minorHAnsi" w:cs="Arial"/>
          <w:sz w:val="22"/>
        </w:rPr>
        <w:t xml:space="preserve"> report comes from the </w:t>
      </w:r>
      <w:r w:rsidR="00610236" w:rsidRPr="00817351">
        <w:rPr>
          <w:rFonts w:asciiTheme="minorHAnsi" w:hAnsiTheme="minorHAnsi" w:cs="Arial"/>
          <w:i/>
          <w:sz w:val="22"/>
        </w:rPr>
        <w:t xml:space="preserve">Contracts </w:t>
      </w:r>
      <w:r w:rsidR="008E4EE5">
        <w:rPr>
          <w:rFonts w:asciiTheme="minorHAnsi" w:hAnsiTheme="minorHAnsi" w:cs="Arial"/>
          <w:sz w:val="22"/>
        </w:rPr>
        <w:t>module</w:t>
      </w:r>
      <w:r w:rsidR="00610236" w:rsidRPr="00817351">
        <w:rPr>
          <w:rFonts w:asciiTheme="minorHAnsi" w:hAnsiTheme="minorHAnsi" w:cs="Arial"/>
          <w:sz w:val="22"/>
        </w:rPr>
        <w:t xml:space="preserve"> in UniPhi. Phased </w:t>
      </w:r>
      <w:r w:rsidR="00AC288B" w:rsidRPr="00817351">
        <w:rPr>
          <w:rFonts w:asciiTheme="minorHAnsi" w:hAnsiTheme="minorHAnsi" w:cs="Arial"/>
          <w:sz w:val="22"/>
        </w:rPr>
        <w:t>Revenue</w:t>
      </w:r>
      <w:r w:rsidR="00610236" w:rsidRPr="00817351">
        <w:rPr>
          <w:rFonts w:asciiTheme="minorHAnsi" w:hAnsiTheme="minorHAnsi" w:cs="Arial"/>
          <w:sz w:val="22"/>
        </w:rPr>
        <w:t xml:space="preserve"> forecasts are not relevant. Sometimes there are discrepancies between the month by month phasing and the total </w:t>
      </w:r>
      <w:r w:rsidR="00AC288B" w:rsidRPr="00817351">
        <w:rPr>
          <w:rFonts w:asciiTheme="minorHAnsi" w:hAnsiTheme="minorHAnsi" w:cs="Arial"/>
          <w:sz w:val="22"/>
        </w:rPr>
        <w:t>Revenue</w:t>
      </w:r>
      <w:r w:rsidR="00610236" w:rsidRPr="00817351">
        <w:rPr>
          <w:rFonts w:asciiTheme="minorHAnsi" w:hAnsiTheme="minorHAnsi" w:cs="Arial"/>
          <w:sz w:val="22"/>
        </w:rPr>
        <w:t>. This can create differences between this report and other reports listed below.</w:t>
      </w:r>
      <w:r w:rsidR="00675AAB" w:rsidRPr="00817351">
        <w:rPr>
          <w:rFonts w:asciiTheme="minorHAnsi" w:hAnsiTheme="minorHAnsi" w:cs="Arial"/>
          <w:sz w:val="22"/>
        </w:rPr>
        <w:br/>
      </w:r>
    </w:p>
    <w:p w14:paraId="20FD2E8B" w14:textId="77777777" w:rsidR="00610236" w:rsidRPr="00817351" w:rsidRDefault="00610236" w:rsidP="00610236">
      <w:pPr>
        <w:spacing w:after="240"/>
        <w:rPr>
          <w:rFonts w:asciiTheme="minorHAnsi" w:hAnsiTheme="minorHAnsi" w:cs="Arial"/>
          <w:sz w:val="22"/>
        </w:rPr>
      </w:pPr>
      <w:r w:rsidRPr="00817351">
        <w:rPr>
          <w:rFonts w:asciiTheme="minorHAnsi" w:hAnsiTheme="minorHAnsi" w:cs="Arial"/>
          <w:sz w:val="22"/>
        </w:rPr>
        <w:t>The table below describes each number based field and where in UniPhi data is populated:</w:t>
      </w:r>
    </w:p>
    <w:tbl>
      <w:tblPr>
        <w:tblW w:w="9543" w:type="dxa"/>
        <w:tblCellSpacing w:w="15" w:type="dxa"/>
        <w:tblCellMar>
          <w:top w:w="15" w:type="dxa"/>
          <w:left w:w="15" w:type="dxa"/>
          <w:bottom w:w="15" w:type="dxa"/>
          <w:right w:w="15" w:type="dxa"/>
        </w:tblCellMar>
        <w:tblLook w:val="04A0" w:firstRow="1" w:lastRow="0" w:firstColumn="1" w:lastColumn="0" w:noHBand="0" w:noVBand="1"/>
      </w:tblPr>
      <w:tblGrid>
        <w:gridCol w:w="2244"/>
        <w:gridCol w:w="7299"/>
      </w:tblGrid>
      <w:tr w:rsidR="00610236" w:rsidRPr="00817351" w14:paraId="45CB3C58" w14:textId="77777777" w:rsidTr="00560532">
        <w:trPr>
          <w:tblCellSpacing w:w="15" w:type="dxa"/>
        </w:trPr>
        <w:tc>
          <w:tcPr>
            <w:tcW w:w="2199" w:type="dxa"/>
            <w:vAlign w:val="center"/>
            <w:hideMark/>
          </w:tcPr>
          <w:p w14:paraId="2BEF53ED" w14:textId="77777777" w:rsidR="00610236" w:rsidRPr="00817351" w:rsidRDefault="00610236" w:rsidP="0011318A">
            <w:pPr>
              <w:rPr>
                <w:rFonts w:asciiTheme="minorHAnsi" w:hAnsiTheme="minorHAnsi" w:cs="Arial"/>
                <w:b/>
                <w:sz w:val="22"/>
              </w:rPr>
            </w:pPr>
            <w:r w:rsidRPr="00817351">
              <w:rPr>
                <w:rFonts w:asciiTheme="minorHAnsi" w:hAnsiTheme="minorHAnsi" w:cs="Arial"/>
                <w:b/>
                <w:sz w:val="22"/>
              </w:rPr>
              <w:t> Field</w:t>
            </w:r>
          </w:p>
        </w:tc>
        <w:tc>
          <w:tcPr>
            <w:tcW w:w="7254" w:type="dxa"/>
            <w:vAlign w:val="center"/>
            <w:hideMark/>
          </w:tcPr>
          <w:p w14:paraId="1773853D" w14:textId="77777777" w:rsidR="00610236" w:rsidRPr="00817351" w:rsidRDefault="00610236" w:rsidP="0011318A">
            <w:pPr>
              <w:rPr>
                <w:rFonts w:asciiTheme="minorHAnsi" w:hAnsiTheme="minorHAnsi" w:cs="Arial"/>
                <w:b/>
                <w:sz w:val="22"/>
              </w:rPr>
            </w:pPr>
            <w:r w:rsidRPr="00817351">
              <w:rPr>
                <w:rFonts w:asciiTheme="minorHAnsi" w:hAnsiTheme="minorHAnsi" w:cs="Arial"/>
                <w:b/>
                <w:sz w:val="22"/>
              </w:rPr>
              <w:t> Description</w:t>
            </w:r>
          </w:p>
        </w:tc>
      </w:tr>
      <w:tr w:rsidR="00610236" w:rsidRPr="00817351" w14:paraId="70A3C41C" w14:textId="77777777" w:rsidTr="00560532">
        <w:trPr>
          <w:cantSplit/>
          <w:trHeight w:val="2015"/>
          <w:tblCellSpacing w:w="15" w:type="dxa"/>
        </w:trPr>
        <w:tc>
          <w:tcPr>
            <w:tcW w:w="2199" w:type="dxa"/>
            <w:hideMark/>
          </w:tcPr>
          <w:p w14:paraId="20D6C4E0" w14:textId="473DCC3D" w:rsidR="00610236" w:rsidRPr="00817351" w:rsidRDefault="00D52C1D" w:rsidP="007234FB">
            <w:pPr>
              <w:spacing w:line="300" w:lineRule="auto"/>
              <w:rPr>
                <w:rFonts w:asciiTheme="minorHAnsi" w:hAnsiTheme="minorHAnsi" w:cs="Arial"/>
                <w:b/>
                <w:sz w:val="22"/>
              </w:rPr>
            </w:pPr>
            <w:r w:rsidRPr="00817351">
              <w:rPr>
                <w:rFonts w:asciiTheme="minorHAnsi" w:hAnsiTheme="minorHAnsi" w:cs="Arial"/>
                <w:b/>
                <w:sz w:val="22"/>
              </w:rPr>
              <w:t xml:space="preserve">A - </w:t>
            </w:r>
            <w:r w:rsidR="00610236" w:rsidRPr="00817351">
              <w:rPr>
                <w:rFonts w:asciiTheme="minorHAnsi" w:hAnsiTheme="minorHAnsi" w:cs="Arial"/>
                <w:b/>
                <w:sz w:val="22"/>
              </w:rPr>
              <w:t xml:space="preserve">Agreed </w:t>
            </w:r>
            <w:r w:rsidR="00AC288B" w:rsidRPr="00817351">
              <w:rPr>
                <w:rFonts w:asciiTheme="minorHAnsi" w:hAnsiTheme="minorHAnsi" w:cs="Arial"/>
                <w:b/>
                <w:sz w:val="22"/>
              </w:rPr>
              <w:t>Revenue</w:t>
            </w:r>
            <w:r w:rsidR="00610236" w:rsidRPr="00817351">
              <w:rPr>
                <w:rFonts w:asciiTheme="minorHAnsi" w:hAnsiTheme="minorHAnsi" w:cs="Arial"/>
                <w:b/>
                <w:sz w:val="22"/>
              </w:rPr>
              <w:t xml:space="preserve"> </w:t>
            </w:r>
          </w:p>
        </w:tc>
        <w:tc>
          <w:tcPr>
            <w:tcW w:w="7254" w:type="dxa"/>
            <w:hideMark/>
          </w:tcPr>
          <w:p w14:paraId="6A4B9519" w14:textId="475EDEC2" w:rsidR="00610236" w:rsidRPr="00817351" w:rsidRDefault="00610236" w:rsidP="0011318A">
            <w:pPr>
              <w:spacing w:after="240"/>
              <w:rPr>
                <w:rFonts w:asciiTheme="minorHAnsi" w:hAnsiTheme="minorHAnsi" w:cs="Arial"/>
                <w:sz w:val="22"/>
              </w:rPr>
            </w:pPr>
            <w:r w:rsidRPr="00817351">
              <w:rPr>
                <w:rFonts w:asciiTheme="minorHAnsi" w:hAnsiTheme="minorHAnsi" w:cs="Arial"/>
                <w:sz w:val="22"/>
              </w:rPr>
              <w:t xml:space="preserve">The agreed </w:t>
            </w:r>
            <w:r w:rsidR="00AC288B" w:rsidRPr="00817351">
              <w:rPr>
                <w:rFonts w:asciiTheme="minorHAnsi" w:hAnsiTheme="minorHAnsi" w:cs="Arial"/>
                <w:sz w:val="22"/>
              </w:rPr>
              <w:t>Revenue</w:t>
            </w:r>
            <w:r w:rsidRPr="00817351">
              <w:rPr>
                <w:rFonts w:asciiTheme="minorHAnsi" w:hAnsiTheme="minorHAnsi" w:cs="Arial"/>
                <w:sz w:val="22"/>
              </w:rPr>
              <w:t xml:space="preserve"> represents either the signed off contractual amount agreed with the client (including any approved variations to the original contract amount) </w:t>
            </w:r>
            <w:r w:rsidRPr="00817351">
              <w:rPr>
                <w:rStyle w:val="Strong"/>
                <w:rFonts w:asciiTheme="minorHAnsi" w:hAnsiTheme="minorHAnsi" w:cs="Arial"/>
                <w:sz w:val="22"/>
              </w:rPr>
              <w:t xml:space="preserve">OR </w:t>
            </w:r>
            <w:r w:rsidRPr="00817351">
              <w:rPr>
                <w:rFonts w:asciiTheme="minorHAnsi" w:hAnsiTheme="minorHAnsi" w:cs="Arial"/>
                <w:sz w:val="22"/>
              </w:rPr>
              <w:t xml:space="preserve">if no evidence exists of an agreed </w:t>
            </w:r>
            <w:r w:rsidR="00AC288B" w:rsidRPr="00817351">
              <w:rPr>
                <w:rFonts w:asciiTheme="minorHAnsi" w:hAnsiTheme="minorHAnsi" w:cs="Arial"/>
                <w:sz w:val="22"/>
              </w:rPr>
              <w:t>Revenue</w:t>
            </w:r>
            <w:r w:rsidRPr="00817351">
              <w:rPr>
                <w:rFonts w:asciiTheme="minorHAnsi" w:hAnsiTheme="minorHAnsi" w:cs="Arial"/>
                <w:sz w:val="22"/>
              </w:rPr>
              <w:t xml:space="preserve">, it displays the "Invoiced" value. The agreed </w:t>
            </w:r>
            <w:r w:rsidR="00AC288B" w:rsidRPr="00817351">
              <w:rPr>
                <w:rFonts w:asciiTheme="minorHAnsi" w:hAnsiTheme="minorHAnsi" w:cs="Arial"/>
                <w:sz w:val="22"/>
              </w:rPr>
              <w:t>Revenue</w:t>
            </w:r>
            <w:r w:rsidRPr="00817351">
              <w:rPr>
                <w:rFonts w:asciiTheme="minorHAnsi" w:hAnsiTheme="minorHAnsi" w:cs="Arial"/>
                <w:sz w:val="22"/>
              </w:rPr>
              <w:t xml:space="preserve"> is automatically recognised when a signed off document with contract deliverables exists in UniPhi and variations are marked as approved.</w:t>
            </w:r>
          </w:p>
        </w:tc>
      </w:tr>
      <w:tr w:rsidR="00610236" w:rsidRPr="00817351" w14:paraId="00B49888" w14:textId="77777777" w:rsidTr="00560532">
        <w:trPr>
          <w:cantSplit/>
          <w:tblCellSpacing w:w="15" w:type="dxa"/>
        </w:trPr>
        <w:tc>
          <w:tcPr>
            <w:tcW w:w="2199" w:type="dxa"/>
            <w:hideMark/>
          </w:tcPr>
          <w:p w14:paraId="55A752D1" w14:textId="668A83F0" w:rsidR="00610236" w:rsidRPr="00817351" w:rsidRDefault="00D52C1D" w:rsidP="0011318A">
            <w:pPr>
              <w:spacing w:line="300" w:lineRule="auto"/>
              <w:rPr>
                <w:rFonts w:asciiTheme="minorHAnsi" w:hAnsiTheme="minorHAnsi" w:cs="Arial"/>
                <w:b/>
                <w:sz w:val="22"/>
              </w:rPr>
            </w:pPr>
            <w:r w:rsidRPr="00817351">
              <w:rPr>
                <w:rFonts w:asciiTheme="minorHAnsi" w:hAnsiTheme="minorHAnsi" w:cs="Arial"/>
                <w:b/>
                <w:sz w:val="22"/>
              </w:rPr>
              <w:t xml:space="preserve">B - </w:t>
            </w:r>
            <w:r w:rsidR="007234FB" w:rsidRPr="00817351">
              <w:rPr>
                <w:rFonts w:asciiTheme="minorHAnsi" w:hAnsiTheme="minorHAnsi" w:cs="Arial"/>
                <w:b/>
                <w:sz w:val="22"/>
              </w:rPr>
              <w:t xml:space="preserve">Final Forecast </w:t>
            </w:r>
            <w:r w:rsidR="00AC288B" w:rsidRPr="00817351">
              <w:rPr>
                <w:rFonts w:asciiTheme="minorHAnsi" w:hAnsiTheme="minorHAnsi" w:cs="Arial"/>
                <w:b/>
                <w:sz w:val="22"/>
              </w:rPr>
              <w:t>Revenue</w:t>
            </w:r>
            <w:r w:rsidR="007234FB" w:rsidRPr="00817351">
              <w:rPr>
                <w:rFonts w:asciiTheme="minorHAnsi" w:hAnsiTheme="minorHAnsi" w:cs="Arial"/>
                <w:b/>
                <w:sz w:val="22"/>
              </w:rPr>
              <w:t xml:space="preserve"> </w:t>
            </w:r>
          </w:p>
        </w:tc>
        <w:tc>
          <w:tcPr>
            <w:tcW w:w="7254" w:type="dxa"/>
            <w:hideMark/>
          </w:tcPr>
          <w:p w14:paraId="0F210474" w14:textId="7C1C55B1" w:rsidR="00610236" w:rsidRPr="00817351" w:rsidRDefault="00610236" w:rsidP="00610236">
            <w:pPr>
              <w:spacing w:after="240"/>
              <w:rPr>
                <w:rFonts w:asciiTheme="minorHAnsi" w:hAnsiTheme="minorHAnsi" w:cs="Arial"/>
                <w:sz w:val="22"/>
              </w:rPr>
            </w:pPr>
            <w:r w:rsidRPr="00817351">
              <w:rPr>
                <w:rFonts w:asciiTheme="minorHAnsi" w:hAnsiTheme="minorHAnsi" w:cs="Arial"/>
                <w:sz w:val="22"/>
              </w:rPr>
              <w:t xml:space="preserve">The final forecast </w:t>
            </w:r>
            <w:r w:rsidR="00AC288B" w:rsidRPr="00817351">
              <w:rPr>
                <w:rFonts w:asciiTheme="minorHAnsi" w:hAnsiTheme="minorHAnsi" w:cs="Arial"/>
                <w:sz w:val="22"/>
              </w:rPr>
              <w:t>Revenue</w:t>
            </w:r>
            <w:r w:rsidRPr="00817351">
              <w:rPr>
                <w:rFonts w:asciiTheme="minorHAnsi" w:hAnsiTheme="minorHAnsi" w:cs="Arial"/>
                <w:sz w:val="22"/>
              </w:rPr>
              <w:t xml:space="preserve"> is the estimate total </w:t>
            </w:r>
            <w:r w:rsidR="00AC288B" w:rsidRPr="00817351">
              <w:rPr>
                <w:rFonts w:asciiTheme="minorHAnsi" w:hAnsiTheme="minorHAnsi" w:cs="Arial"/>
                <w:sz w:val="22"/>
              </w:rPr>
              <w:t>Revenue</w:t>
            </w:r>
            <w:r w:rsidRPr="00817351">
              <w:rPr>
                <w:rFonts w:asciiTheme="minorHAnsi" w:hAnsiTheme="minorHAnsi" w:cs="Arial"/>
                <w:sz w:val="22"/>
              </w:rPr>
              <w:t xml:space="preserve"> possible for this particular project. This can be adjusted by changing deliverable values or adding possible variations. This figure drives the revenue earned to date calculation. It is essential that remaining hours and any disbursement costs are forecasted (see below). It is costs that determine % complete and % complete that determines revenue earned to date. So if you add variations to a </w:t>
            </w:r>
            <w:r w:rsidR="00AC288B" w:rsidRPr="00817351">
              <w:rPr>
                <w:rFonts w:asciiTheme="minorHAnsi" w:hAnsiTheme="minorHAnsi" w:cs="Arial"/>
                <w:sz w:val="22"/>
              </w:rPr>
              <w:t>Revenue</w:t>
            </w:r>
            <w:r w:rsidRPr="00817351">
              <w:rPr>
                <w:rFonts w:asciiTheme="minorHAnsi" w:hAnsiTheme="minorHAnsi" w:cs="Arial"/>
                <w:sz w:val="22"/>
              </w:rPr>
              <w:t xml:space="preserve"> then add the hours that will be required to implement the variation to the resource plan.</w:t>
            </w:r>
          </w:p>
        </w:tc>
      </w:tr>
      <w:tr w:rsidR="00610236" w:rsidRPr="00817351" w14:paraId="4AC3BF8A" w14:textId="77777777" w:rsidTr="00560532">
        <w:trPr>
          <w:cantSplit/>
          <w:trHeight w:val="1363"/>
          <w:tblCellSpacing w:w="15" w:type="dxa"/>
        </w:trPr>
        <w:tc>
          <w:tcPr>
            <w:tcW w:w="2199" w:type="dxa"/>
            <w:hideMark/>
          </w:tcPr>
          <w:p w14:paraId="2B4C4A56" w14:textId="77777777" w:rsidR="00610236" w:rsidRPr="00817351" w:rsidRDefault="00D52C1D" w:rsidP="0011318A">
            <w:pPr>
              <w:spacing w:line="300" w:lineRule="auto"/>
              <w:rPr>
                <w:rFonts w:asciiTheme="minorHAnsi" w:hAnsiTheme="minorHAnsi" w:cs="Arial"/>
                <w:b/>
                <w:sz w:val="22"/>
              </w:rPr>
            </w:pPr>
            <w:r w:rsidRPr="00817351">
              <w:rPr>
                <w:rFonts w:asciiTheme="minorHAnsi" w:hAnsiTheme="minorHAnsi" w:cs="Arial"/>
                <w:b/>
                <w:sz w:val="22"/>
              </w:rPr>
              <w:t xml:space="preserve">C - </w:t>
            </w:r>
            <w:r w:rsidR="007234FB" w:rsidRPr="00817351">
              <w:rPr>
                <w:rFonts w:asciiTheme="minorHAnsi" w:hAnsiTheme="minorHAnsi" w:cs="Arial"/>
                <w:b/>
                <w:sz w:val="22"/>
              </w:rPr>
              <w:t xml:space="preserve">Invoice To Date </w:t>
            </w:r>
          </w:p>
        </w:tc>
        <w:tc>
          <w:tcPr>
            <w:tcW w:w="7254" w:type="dxa"/>
            <w:hideMark/>
          </w:tcPr>
          <w:p w14:paraId="28CC902C" w14:textId="77777777" w:rsidR="00610236" w:rsidRPr="00817351" w:rsidRDefault="00610236" w:rsidP="00610236">
            <w:pPr>
              <w:spacing w:after="240"/>
              <w:rPr>
                <w:rFonts w:asciiTheme="minorHAnsi" w:hAnsiTheme="minorHAnsi" w:cs="Arial"/>
                <w:sz w:val="22"/>
                <w:highlight w:val="yellow"/>
              </w:rPr>
            </w:pPr>
            <w:r w:rsidRPr="00817351">
              <w:rPr>
                <w:rFonts w:asciiTheme="minorHAnsi" w:hAnsiTheme="minorHAnsi" w:cs="Arial"/>
                <w:sz w:val="22"/>
              </w:rPr>
              <w:t>This value is derived from the phased actual for the project and is imported from your accounts system. UniPhi imports values in batches and hence there can be a delay between entering an invoice and seeing its value in the report</w:t>
            </w:r>
          </w:p>
        </w:tc>
      </w:tr>
      <w:tr w:rsidR="00610236" w:rsidRPr="00817351" w14:paraId="3BBCDE9A" w14:textId="77777777" w:rsidTr="00560532">
        <w:trPr>
          <w:cantSplit/>
          <w:trHeight w:val="1812"/>
          <w:tblCellSpacing w:w="15" w:type="dxa"/>
        </w:trPr>
        <w:tc>
          <w:tcPr>
            <w:tcW w:w="2199" w:type="dxa"/>
            <w:hideMark/>
          </w:tcPr>
          <w:p w14:paraId="5297E145" w14:textId="77777777" w:rsidR="00610236" w:rsidRPr="00817351" w:rsidRDefault="00D52C1D" w:rsidP="0011318A">
            <w:pPr>
              <w:spacing w:line="300" w:lineRule="auto"/>
              <w:rPr>
                <w:rFonts w:asciiTheme="minorHAnsi" w:hAnsiTheme="minorHAnsi" w:cs="Arial"/>
                <w:b/>
                <w:sz w:val="22"/>
              </w:rPr>
            </w:pPr>
            <w:r w:rsidRPr="00817351">
              <w:rPr>
                <w:rFonts w:asciiTheme="minorHAnsi" w:hAnsiTheme="minorHAnsi" w:cs="Arial"/>
                <w:b/>
                <w:sz w:val="22"/>
              </w:rPr>
              <w:lastRenderedPageBreak/>
              <w:t xml:space="preserve">D - </w:t>
            </w:r>
            <w:r w:rsidR="007234FB" w:rsidRPr="00817351">
              <w:rPr>
                <w:rFonts w:asciiTheme="minorHAnsi" w:hAnsiTheme="minorHAnsi" w:cs="Arial"/>
                <w:b/>
                <w:sz w:val="22"/>
              </w:rPr>
              <w:t xml:space="preserve">Forecast Cost at Completion </w:t>
            </w:r>
          </w:p>
        </w:tc>
        <w:tc>
          <w:tcPr>
            <w:tcW w:w="7254" w:type="dxa"/>
            <w:hideMark/>
          </w:tcPr>
          <w:p w14:paraId="27A9E4D7" w14:textId="62921F88" w:rsidR="00610236" w:rsidRPr="00817351" w:rsidRDefault="00610236" w:rsidP="0011318A">
            <w:pPr>
              <w:spacing w:after="240"/>
              <w:rPr>
                <w:rFonts w:asciiTheme="minorHAnsi" w:hAnsiTheme="minorHAnsi" w:cs="Arial"/>
                <w:sz w:val="22"/>
              </w:rPr>
            </w:pPr>
            <w:r w:rsidRPr="00817351">
              <w:rPr>
                <w:rFonts w:asciiTheme="minorHAnsi" w:hAnsiTheme="minorHAnsi" w:cs="Arial"/>
                <w:sz w:val="22"/>
              </w:rPr>
              <w:t xml:space="preserve">This is made up of submitted timesheet hours multiplied by the historical rates for each resource plus the remaining hours multiplied by the current rate plus any actual and forecasted disbursements. Timesheet hours are updated every time a person submits hours on the job. Remaining hours can be adjusted at any time. Forecast disbursements are updated in the </w:t>
            </w:r>
            <w:proofErr w:type="gramStart"/>
            <w:r w:rsidRPr="00817351">
              <w:rPr>
                <w:rFonts w:asciiTheme="minorHAnsi" w:hAnsiTheme="minorHAnsi" w:cs="Arial"/>
                <w:sz w:val="22"/>
              </w:rPr>
              <w:t>costs</w:t>
            </w:r>
            <w:proofErr w:type="gramEnd"/>
            <w:r w:rsidRPr="00817351">
              <w:rPr>
                <w:rFonts w:asciiTheme="minorHAnsi" w:hAnsiTheme="minorHAnsi" w:cs="Arial"/>
                <w:sz w:val="22"/>
              </w:rPr>
              <w:t xml:space="preserve"> </w:t>
            </w:r>
            <w:r w:rsidR="008E4EE5">
              <w:rPr>
                <w:rFonts w:asciiTheme="minorHAnsi" w:hAnsiTheme="minorHAnsi" w:cs="Arial"/>
                <w:sz w:val="22"/>
              </w:rPr>
              <w:t>module</w:t>
            </w:r>
            <w:r w:rsidRPr="00817351">
              <w:rPr>
                <w:rFonts w:asciiTheme="minorHAnsi" w:hAnsiTheme="minorHAnsi" w:cs="Arial"/>
                <w:sz w:val="22"/>
              </w:rPr>
              <w:t xml:space="preserve"> against the disbursement code listing (This is all detailed later in this document). Disbursements are imported from the relevant accounting system.</w:t>
            </w:r>
          </w:p>
        </w:tc>
      </w:tr>
      <w:tr w:rsidR="00610236" w:rsidRPr="00817351" w14:paraId="2FC21575" w14:textId="77777777" w:rsidTr="00560532">
        <w:trPr>
          <w:cantSplit/>
          <w:trHeight w:val="635"/>
          <w:tblCellSpacing w:w="15" w:type="dxa"/>
        </w:trPr>
        <w:tc>
          <w:tcPr>
            <w:tcW w:w="2199" w:type="dxa"/>
            <w:hideMark/>
          </w:tcPr>
          <w:p w14:paraId="57B49342" w14:textId="77777777" w:rsidR="00610236" w:rsidRPr="00817351" w:rsidRDefault="00D52C1D" w:rsidP="0011318A">
            <w:pPr>
              <w:spacing w:line="300" w:lineRule="auto"/>
              <w:rPr>
                <w:rFonts w:asciiTheme="minorHAnsi" w:hAnsiTheme="minorHAnsi" w:cs="Arial"/>
                <w:b/>
                <w:sz w:val="22"/>
              </w:rPr>
            </w:pPr>
            <w:r w:rsidRPr="00817351">
              <w:rPr>
                <w:rFonts w:asciiTheme="minorHAnsi" w:hAnsiTheme="minorHAnsi" w:cs="Arial"/>
                <w:b/>
                <w:sz w:val="22"/>
              </w:rPr>
              <w:t xml:space="preserve">E - </w:t>
            </w:r>
            <w:r w:rsidR="007234FB" w:rsidRPr="00817351">
              <w:rPr>
                <w:rFonts w:asciiTheme="minorHAnsi" w:hAnsiTheme="minorHAnsi" w:cs="Arial"/>
                <w:b/>
                <w:sz w:val="22"/>
              </w:rPr>
              <w:t xml:space="preserve">Actual cost to date </w:t>
            </w:r>
          </w:p>
        </w:tc>
        <w:tc>
          <w:tcPr>
            <w:tcW w:w="7254" w:type="dxa"/>
            <w:hideMark/>
          </w:tcPr>
          <w:p w14:paraId="45823899" w14:textId="4FF045C3" w:rsidR="00610236" w:rsidRPr="00817351" w:rsidRDefault="00610236" w:rsidP="00BF651C">
            <w:pPr>
              <w:spacing w:after="240"/>
              <w:rPr>
                <w:rFonts w:asciiTheme="minorHAnsi" w:hAnsiTheme="minorHAnsi" w:cs="Arial"/>
                <w:sz w:val="22"/>
              </w:rPr>
            </w:pPr>
            <w:r w:rsidRPr="00817351">
              <w:rPr>
                <w:rFonts w:asciiTheme="minorHAnsi" w:hAnsiTheme="minorHAnsi" w:cs="Arial"/>
                <w:sz w:val="22"/>
              </w:rPr>
              <w:t xml:space="preserve">Actual costs are timesheet hours multiplied by the historical cost rates for each resource plus actual </w:t>
            </w:r>
            <w:r w:rsidR="00BF651C" w:rsidRPr="00817351">
              <w:rPr>
                <w:rFonts w:asciiTheme="minorHAnsi" w:hAnsiTheme="minorHAnsi" w:cs="Arial"/>
                <w:sz w:val="22"/>
              </w:rPr>
              <w:t xml:space="preserve">costs displayed in the costs </w:t>
            </w:r>
            <w:r w:rsidR="008E4EE5">
              <w:rPr>
                <w:rFonts w:asciiTheme="minorHAnsi" w:hAnsiTheme="minorHAnsi" w:cs="Arial"/>
                <w:sz w:val="22"/>
              </w:rPr>
              <w:t>module</w:t>
            </w:r>
            <w:r w:rsidR="00BF651C" w:rsidRPr="00817351">
              <w:rPr>
                <w:rFonts w:asciiTheme="minorHAnsi" w:hAnsiTheme="minorHAnsi" w:cs="Arial"/>
                <w:sz w:val="22"/>
              </w:rPr>
              <w:t xml:space="preserve"> (generally project disbursements).</w:t>
            </w:r>
          </w:p>
        </w:tc>
      </w:tr>
      <w:tr w:rsidR="00610236" w:rsidRPr="00817351" w14:paraId="2CE28DBE" w14:textId="77777777" w:rsidTr="00560532">
        <w:trPr>
          <w:cantSplit/>
          <w:trHeight w:val="493"/>
          <w:tblCellSpacing w:w="15" w:type="dxa"/>
        </w:trPr>
        <w:tc>
          <w:tcPr>
            <w:tcW w:w="2199" w:type="dxa"/>
            <w:hideMark/>
          </w:tcPr>
          <w:p w14:paraId="43BDF51B" w14:textId="77777777" w:rsidR="00610236" w:rsidRPr="00817351" w:rsidRDefault="00D52C1D" w:rsidP="00D52C1D">
            <w:pPr>
              <w:spacing w:line="300" w:lineRule="auto"/>
              <w:rPr>
                <w:rFonts w:asciiTheme="minorHAnsi" w:hAnsiTheme="minorHAnsi" w:cs="Arial"/>
                <w:b/>
                <w:sz w:val="22"/>
              </w:rPr>
            </w:pPr>
            <w:r w:rsidRPr="00817351">
              <w:rPr>
                <w:rFonts w:asciiTheme="minorHAnsi" w:hAnsiTheme="minorHAnsi" w:cs="Arial"/>
                <w:b/>
                <w:sz w:val="22"/>
              </w:rPr>
              <w:t xml:space="preserve">F – </w:t>
            </w:r>
            <w:r w:rsidR="007234FB" w:rsidRPr="00817351">
              <w:rPr>
                <w:rFonts w:asciiTheme="minorHAnsi" w:hAnsiTheme="minorHAnsi" w:cs="Arial"/>
                <w:b/>
                <w:sz w:val="22"/>
              </w:rPr>
              <w:t xml:space="preserve">% Complete </w:t>
            </w:r>
            <w:r w:rsidRPr="00817351">
              <w:rPr>
                <w:rFonts w:asciiTheme="minorHAnsi" w:hAnsiTheme="minorHAnsi" w:cs="Arial"/>
                <w:b/>
                <w:sz w:val="22"/>
              </w:rPr>
              <w:t>(E/D)</w:t>
            </w:r>
            <w:r w:rsidR="00610236" w:rsidRPr="00817351">
              <w:rPr>
                <w:rFonts w:asciiTheme="minorHAnsi" w:hAnsiTheme="minorHAnsi" w:cs="Arial"/>
                <w:b/>
                <w:sz w:val="22"/>
              </w:rPr>
              <w:t xml:space="preserve"> </w:t>
            </w:r>
          </w:p>
        </w:tc>
        <w:tc>
          <w:tcPr>
            <w:tcW w:w="7254" w:type="dxa"/>
            <w:hideMark/>
          </w:tcPr>
          <w:p w14:paraId="6970F136" w14:textId="77777777" w:rsidR="00610236" w:rsidRPr="00817351" w:rsidRDefault="00610236" w:rsidP="0011318A">
            <w:pPr>
              <w:spacing w:after="240"/>
              <w:rPr>
                <w:rFonts w:asciiTheme="minorHAnsi" w:hAnsiTheme="minorHAnsi" w:cs="Arial"/>
                <w:sz w:val="22"/>
              </w:rPr>
            </w:pPr>
            <w:r w:rsidRPr="00817351">
              <w:rPr>
                <w:rFonts w:asciiTheme="minorHAnsi" w:hAnsiTheme="minorHAnsi" w:cs="Arial"/>
                <w:sz w:val="22"/>
              </w:rPr>
              <w:t>% Complete is measured by dividing the actual costs to date by the forecast cost at completion.</w:t>
            </w:r>
            <w:r w:rsidR="00BF651C" w:rsidRPr="00817351">
              <w:rPr>
                <w:rFonts w:asciiTheme="minorHAnsi" w:hAnsiTheme="minorHAnsi" w:cs="Arial"/>
                <w:sz w:val="22"/>
              </w:rPr>
              <w:t xml:space="preserve"> </w:t>
            </w:r>
          </w:p>
        </w:tc>
      </w:tr>
      <w:tr w:rsidR="00610236" w:rsidRPr="00817351" w14:paraId="00A40541" w14:textId="77777777" w:rsidTr="00560532">
        <w:trPr>
          <w:cantSplit/>
          <w:tblCellSpacing w:w="15" w:type="dxa"/>
        </w:trPr>
        <w:tc>
          <w:tcPr>
            <w:tcW w:w="2199" w:type="dxa"/>
            <w:hideMark/>
          </w:tcPr>
          <w:p w14:paraId="0A6485CC" w14:textId="77777777" w:rsidR="00610236" w:rsidRPr="00817351" w:rsidRDefault="00D52C1D" w:rsidP="007234FB">
            <w:pPr>
              <w:spacing w:line="300" w:lineRule="auto"/>
              <w:rPr>
                <w:rFonts w:asciiTheme="minorHAnsi" w:hAnsiTheme="minorHAnsi" w:cs="Arial"/>
                <w:b/>
                <w:sz w:val="22"/>
              </w:rPr>
            </w:pPr>
            <w:r w:rsidRPr="00817351">
              <w:rPr>
                <w:rFonts w:asciiTheme="minorHAnsi" w:hAnsiTheme="minorHAnsi" w:cs="Arial"/>
                <w:b/>
                <w:sz w:val="22"/>
              </w:rPr>
              <w:t xml:space="preserve">G - </w:t>
            </w:r>
            <w:r w:rsidR="00610236" w:rsidRPr="00817351">
              <w:rPr>
                <w:rFonts w:asciiTheme="minorHAnsi" w:hAnsiTheme="minorHAnsi" w:cs="Arial"/>
                <w:b/>
                <w:sz w:val="22"/>
              </w:rPr>
              <w:t xml:space="preserve">Total Revenue Earned to Date </w:t>
            </w:r>
            <w:r w:rsidRPr="00817351">
              <w:rPr>
                <w:rFonts w:asciiTheme="minorHAnsi" w:hAnsiTheme="minorHAnsi" w:cs="Arial"/>
                <w:b/>
                <w:sz w:val="22"/>
              </w:rPr>
              <w:t>(F x B)</w:t>
            </w:r>
          </w:p>
        </w:tc>
        <w:tc>
          <w:tcPr>
            <w:tcW w:w="7254" w:type="dxa"/>
            <w:hideMark/>
          </w:tcPr>
          <w:p w14:paraId="4D6D996F" w14:textId="204DFB5E" w:rsidR="00610236" w:rsidRPr="00817351" w:rsidRDefault="00610236" w:rsidP="0011318A">
            <w:pPr>
              <w:spacing w:after="240"/>
              <w:rPr>
                <w:rFonts w:asciiTheme="minorHAnsi" w:hAnsiTheme="minorHAnsi" w:cs="Arial"/>
                <w:sz w:val="22"/>
              </w:rPr>
            </w:pPr>
            <w:r w:rsidRPr="00817351">
              <w:rPr>
                <w:rFonts w:asciiTheme="minorHAnsi" w:hAnsiTheme="minorHAnsi" w:cs="Arial"/>
                <w:sz w:val="22"/>
              </w:rPr>
              <w:t xml:space="preserve">Total revenue earned to date is calculated by multiplying the % complete by the final forecast </w:t>
            </w:r>
            <w:r w:rsidR="00AC288B" w:rsidRPr="00817351">
              <w:rPr>
                <w:rFonts w:asciiTheme="minorHAnsi" w:hAnsiTheme="minorHAnsi" w:cs="Arial"/>
                <w:sz w:val="22"/>
              </w:rPr>
              <w:t>Revenue</w:t>
            </w:r>
            <w:r w:rsidRPr="00817351">
              <w:rPr>
                <w:rFonts w:asciiTheme="minorHAnsi" w:hAnsiTheme="minorHAnsi" w:cs="Arial"/>
                <w:sz w:val="22"/>
              </w:rPr>
              <w:t>. This represents the accounting concept of recognising only revenue you have earned not what you have invoiced. </w:t>
            </w:r>
          </w:p>
        </w:tc>
      </w:tr>
      <w:tr w:rsidR="00610236" w:rsidRPr="00817351" w14:paraId="18029CAF" w14:textId="77777777" w:rsidTr="00560532">
        <w:trPr>
          <w:cantSplit/>
          <w:tblCellSpacing w:w="15" w:type="dxa"/>
        </w:trPr>
        <w:tc>
          <w:tcPr>
            <w:tcW w:w="2199" w:type="dxa"/>
            <w:hideMark/>
          </w:tcPr>
          <w:p w14:paraId="2F6A3E7E" w14:textId="77777777" w:rsidR="00610236" w:rsidRPr="00817351" w:rsidRDefault="00D52C1D" w:rsidP="007234FB">
            <w:pPr>
              <w:spacing w:line="300" w:lineRule="auto"/>
              <w:rPr>
                <w:rFonts w:asciiTheme="minorHAnsi" w:hAnsiTheme="minorHAnsi" w:cs="Arial"/>
                <w:b/>
                <w:sz w:val="22"/>
              </w:rPr>
            </w:pPr>
            <w:r w:rsidRPr="00817351">
              <w:rPr>
                <w:rFonts w:asciiTheme="minorHAnsi" w:hAnsiTheme="minorHAnsi" w:cs="Arial"/>
                <w:b/>
                <w:sz w:val="22"/>
              </w:rPr>
              <w:t xml:space="preserve">H - </w:t>
            </w:r>
            <w:r w:rsidR="00610236" w:rsidRPr="00817351">
              <w:rPr>
                <w:rFonts w:asciiTheme="minorHAnsi" w:hAnsiTheme="minorHAnsi" w:cs="Arial"/>
                <w:b/>
                <w:sz w:val="22"/>
              </w:rPr>
              <w:t xml:space="preserve">WIP </w:t>
            </w:r>
            <w:r w:rsidRPr="00817351">
              <w:rPr>
                <w:rFonts w:asciiTheme="minorHAnsi" w:hAnsiTheme="minorHAnsi" w:cs="Arial"/>
                <w:b/>
                <w:sz w:val="22"/>
              </w:rPr>
              <w:t>(G – E)</w:t>
            </w:r>
          </w:p>
        </w:tc>
        <w:tc>
          <w:tcPr>
            <w:tcW w:w="7254" w:type="dxa"/>
            <w:hideMark/>
          </w:tcPr>
          <w:p w14:paraId="19EC443D" w14:textId="77777777" w:rsidR="00610236" w:rsidRPr="00817351" w:rsidRDefault="00610236" w:rsidP="007234FB">
            <w:pPr>
              <w:rPr>
                <w:rFonts w:asciiTheme="minorHAnsi" w:hAnsiTheme="minorHAnsi" w:cs="Arial"/>
                <w:sz w:val="22"/>
              </w:rPr>
            </w:pPr>
            <w:r w:rsidRPr="00817351">
              <w:rPr>
                <w:rFonts w:asciiTheme="minorHAnsi" w:hAnsiTheme="minorHAnsi" w:cs="Arial"/>
                <w:sz w:val="22"/>
              </w:rPr>
              <w:t>WIP or "work in progress" is calculated by subtracting invoiced to date from revenue earned to date. Negative WIP means you have invoiced ahead of effort. This will result in an accrual adjustment to revenue down to recognise what has been earned. The reverse is true for positive WIP. WIP is thus a current asset that makes up a part of the companies working capital. The lower the WIP the better.</w:t>
            </w:r>
          </w:p>
        </w:tc>
      </w:tr>
      <w:tr w:rsidR="00610236" w:rsidRPr="00817351" w14:paraId="3267B84E" w14:textId="77777777" w:rsidTr="00560532">
        <w:trPr>
          <w:cantSplit/>
          <w:tblCellSpacing w:w="15" w:type="dxa"/>
        </w:trPr>
        <w:tc>
          <w:tcPr>
            <w:tcW w:w="2199" w:type="dxa"/>
            <w:hideMark/>
          </w:tcPr>
          <w:p w14:paraId="3741B077" w14:textId="77777777" w:rsidR="00610236" w:rsidRPr="00817351" w:rsidRDefault="00D52C1D" w:rsidP="0011318A">
            <w:pPr>
              <w:spacing w:line="300" w:lineRule="auto"/>
              <w:rPr>
                <w:rFonts w:asciiTheme="minorHAnsi" w:hAnsiTheme="minorHAnsi" w:cs="Arial"/>
                <w:b/>
                <w:sz w:val="22"/>
              </w:rPr>
            </w:pPr>
            <w:r w:rsidRPr="00817351">
              <w:rPr>
                <w:rFonts w:asciiTheme="minorHAnsi" w:hAnsiTheme="minorHAnsi" w:cs="Arial"/>
                <w:b/>
                <w:sz w:val="22"/>
              </w:rPr>
              <w:t xml:space="preserve">I - </w:t>
            </w:r>
            <w:r w:rsidR="00610236" w:rsidRPr="00817351">
              <w:rPr>
                <w:rFonts w:asciiTheme="minorHAnsi" w:hAnsiTheme="minorHAnsi" w:cs="Arial"/>
                <w:b/>
                <w:sz w:val="22"/>
              </w:rPr>
              <w:t xml:space="preserve">Profit Margin </w:t>
            </w:r>
            <w:r w:rsidR="007234FB" w:rsidRPr="00817351">
              <w:rPr>
                <w:rFonts w:asciiTheme="minorHAnsi" w:hAnsiTheme="minorHAnsi" w:cs="Arial"/>
                <w:b/>
                <w:sz w:val="22"/>
              </w:rPr>
              <w:t xml:space="preserve">to date </w:t>
            </w:r>
            <w:r w:rsidR="00F3225B" w:rsidRPr="00817351">
              <w:rPr>
                <w:rFonts w:asciiTheme="minorHAnsi" w:hAnsiTheme="minorHAnsi" w:cs="Arial"/>
                <w:b/>
                <w:sz w:val="22"/>
              </w:rPr>
              <w:t>([C - E]/E</w:t>
            </w:r>
            <w:r w:rsidR="00077658" w:rsidRPr="00817351">
              <w:rPr>
                <w:rFonts w:asciiTheme="minorHAnsi" w:hAnsiTheme="minorHAnsi" w:cs="Arial"/>
                <w:b/>
                <w:sz w:val="22"/>
              </w:rPr>
              <w:t>)</w:t>
            </w:r>
          </w:p>
          <w:p w14:paraId="6E1BA0FA" w14:textId="77777777" w:rsidR="00610236" w:rsidRPr="00817351" w:rsidRDefault="00610236" w:rsidP="007234FB">
            <w:pPr>
              <w:spacing w:line="300" w:lineRule="auto"/>
              <w:rPr>
                <w:rFonts w:asciiTheme="minorHAnsi" w:hAnsiTheme="minorHAnsi" w:cs="Arial"/>
                <w:b/>
                <w:sz w:val="22"/>
              </w:rPr>
            </w:pPr>
          </w:p>
        </w:tc>
        <w:tc>
          <w:tcPr>
            <w:tcW w:w="7254" w:type="dxa"/>
            <w:hideMark/>
          </w:tcPr>
          <w:p w14:paraId="34FB93F4" w14:textId="77777777" w:rsidR="00610236" w:rsidRPr="00817351" w:rsidRDefault="00610236" w:rsidP="007234FB">
            <w:pPr>
              <w:rPr>
                <w:rFonts w:asciiTheme="minorHAnsi" w:hAnsiTheme="minorHAnsi" w:cs="Arial"/>
                <w:sz w:val="22"/>
              </w:rPr>
            </w:pPr>
            <w:r w:rsidRPr="00817351">
              <w:rPr>
                <w:rFonts w:asciiTheme="minorHAnsi" w:hAnsiTheme="minorHAnsi" w:cs="Arial"/>
                <w:sz w:val="22"/>
              </w:rPr>
              <w:t>The invoiced profit margin is used to compare against the earned profit margin to test for glaring forecasting errors. The margin is calculated by dividing the invoiced profit to date by the invoiced revenue to date value.</w:t>
            </w:r>
          </w:p>
        </w:tc>
      </w:tr>
      <w:tr w:rsidR="00610236" w:rsidRPr="00817351" w14:paraId="061426E0" w14:textId="77777777" w:rsidTr="00560532">
        <w:trPr>
          <w:cantSplit/>
          <w:tblCellSpacing w:w="15" w:type="dxa"/>
        </w:trPr>
        <w:tc>
          <w:tcPr>
            <w:tcW w:w="2199" w:type="dxa"/>
            <w:hideMark/>
          </w:tcPr>
          <w:p w14:paraId="501658CF" w14:textId="77777777" w:rsidR="00610236" w:rsidRPr="00817351" w:rsidRDefault="00F3225B" w:rsidP="007234FB">
            <w:pPr>
              <w:spacing w:line="300" w:lineRule="auto"/>
              <w:rPr>
                <w:rFonts w:asciiTheme="minorHAnsi" w:hAnsiTheme="minorHAnsi" w:cs="Arial"/>
                <w:b/>
                <w:sz w:val="22"/>
              </w:rPr>
            </w:pPr>
            <w:r w:rsidRPr="00817351">
              <w:rPr>
                <w:rFonts w:asciiTheme="minorHAnsi" w:hAnsiTheme="minorHAnsi" w:cs="Arial"/>
                <w:b/>
                <w:sz w:val="22"/>
              </w:rPr>
              <w:t xml:space="preserve">J - </w:t>
            </w:r>
            <w:r w:rsidR="007234FB" w:rsidRPr="00817351">
              <w:rPr>
                <w:rFonts w:asciiTheme="minorHAnsi" w:hAnsiTheme="minorHAnsi" w:cs="Arial"/>
                <w:b/>
                <w:sz w:val="22"/>
              </w:rPr>
              <w:t xml:space="preserve">Forecast </w:t>
            </w:r>
            <w:r w:rsidR="00610236" w:rsidRPr="00817351">
              <w:rPr>
                <w:rFonts w:asciiTheme="minorHAnsi" w:hAnsiTheme="minorHAnsi" w:cs="Arial"/>
                <w:b/>
                <w:sz w:val="22"/>
              </w:rPr>
              <w:t xml:space="preserve">Profit Margin </w:t>
            </w:r>
            <w:r w:rsidRPr="00817351">
              <w:rPr>
                <w:rFonts w:asciiTheme="minorHAnsi" w:hAnsiTheme="minorHAnsi" w:cs="Arial"/>
                <w:b/>
                <w:sz w:val="22"/>
              </w:rPr>
              <w:t xml:space="preserve"> ([B - D])/B</w:t>
            </w:r>
          </w:p>
        </w:tc>
        <w:tc>
          <w:tcPr>
            <w:tcW w:w="7254" w:type="dxa"/>
            <w:hideMark/>
          </w:tcPr>
          <w:p w14:paraId="0459DA30" w14:textId="77777777" w:rsidR="00610236" w:rsidRPr="00817351" w:rsidRDefault="00610236" w:rsidP="007234FB">
            <w:pPr>
              <w:rPr>
                <w:rFonts w:asciiTheme="minorHAnsi" w:hAnsiTheme="minorHAnsi" w:cs="Arial"/>
                <w:sz w:val="22"/>
              </w:rPr>
            </w:pPr>
            <w:r w:rsidRPr="00817351">
              <w:rPr>
                <w:rFonts w:asciiTheme="minorHAnsi" w:hAnsiTheme="minorHAnsi" w:cs="Arial"/>
                <w:sz w:val="22"/>
              </w:rPr>
              <w:t>This metric displays the expected profit margin at completion. A significant difference between invoiced and at completion margins indicates forecast error. The most likely culprit is the remaining hours estimate.</w:t>
            </w:r>
          </w:p>
        </w:tc>
      </w:tr>
      <w:tr w:rsidR="00610236" w:rsidRPr="00817351" w14:paraId="3FD5395C" w14:textId="77777777" w:rsidTr="00560532">
        <w:trPr>
          <w:cantSplit/>
          <w:tblCellSpacing w:w="15" w:type="dxa"/>
        </w:trPr>
        <w:tc>
          <w:tcPr>
            <w:tcW w:w="2199" w:type="dxa"/>
            <w:hideMark/>
          </w:tcPr>
          <w:p w14:paraId="4E242522" w14:textId="77777777" w:rsidR="00610236" w:rsidRPr="00817351" w:rsidRDefault="00F3225B" w:rsidP="007234FB">
            <w:pPr>
              <w:spacing w:line="300" w:lineRule="auto"/>
              <w:rPr>
                <w:rFonts w:asciiTheme="minorHAnsi" w:hAnsiTheme="minorHAnsi" w:cs="Arial"/>
                <w:b/>
                <w:sz w:val="22"/>
              </w:rPr>
            </w:pPr>
            <w:r w:rsidRPr="00817351">
              <w:rPr>
                <w:rFonts w:asciiTheme="minorHAnsi" w:hAnsiTheme="minorHAnsi" w:cs="Arial"/>
                <w:b/>
                <w:sz w:val="22"/>
              </w:rPr>
              <w:lastRenderedPageBreak/>
              <w:t xml:space="preserve">K - </w:t>
            </w:r>
            <w:r w:rsidR="00610236" w:rsidRPr="00817351">
              <w:rPr>
                <w:rFonts w:asciiTheme="minorHAnsi" w:hAnsiTheme="minorHAnsi" w:cs="Arial"/>
                <w:b/>
                <w:sz w:val="22"/>
              </w:rPr>
              <w:t xml:space="preserve">Invoiced in Period </w:t>
            </w:r>
          </w:p>
        </w:tc>
        <w:tc>
          <w:tcPr>
            <w:tcW w:w="7254" w:type="dxa"/>
            <w:hideMark/>
          </w:tcPr>
          <w:p w14:paraId="5BB1674F" w14:textId="77777777" w:rsidR="00610236" w:rsidRPr="00817351" w:rsidRDefault="00610236" w:rsidP="007234FB">
            <w:pPr>
              <w:rPr>
                <w:rFonts w:asciiTheme="minorHAnsi" w:hAnsiTheme="minorHAnsi" w:cs="Arial"/>
                <w:sz w:val="22"/>
              </w:rPr>
            </w:pPr>
            <w:r w:rsidRPr="00817351">
              <w:rPr>
                <w:rFonts w:asciiTheme="minorHAnsi" w:hAnsiTheme="minorHAnsi" w:cs="Arial"/>
                <w:sz w:val="22"/>
              </w:rPr>
              <w:t>Displays the value of invoices raised in the period (i.e. current month). The current reporting month is a filter selected in the report. It defaults to the latest closed accounting period.</w:t>
            </w:r>
          </w:p>
        </w:tc>
      </w:tr>
      <w:tr w:rsidR="00610236" w:rsidRPr="00817351" w14:paraId="5E3D4612" w14:textId="77777777" w:rsidTr="00560532">
        <w:trPr>
          <w:cantSplit/>
          <w:tblCellSpacing w:w="15" w:type="dxa"/>
        </w:trPr>
        <w:tc>
          <w:tcPr>
            <w:tcW w:w="2199" w:type="dxa"/>
            <w:hideMark/>
          </w:tcPr>
          <w:p w14:paraId="72065B55" w14:textId="77777777" w:rsidR="00610236" w:rsidRPr="00817351" w:rsidRDefault="00F3225B" w:rsidP="007234FB">
            <w:pPr>
              <w:spacing w:line="300" w:lineRule="auto"/>
              <w:rPr>
                <w:rFonts w:asciiTheme="minorHAnsi" w:hAnsiTheme="minorHAnsi" w:cs="Arial"/>
                <w:b/>
                <w:sz w:val="22"/>
              </w:rPr>
            </w:pPr>
            <w:r w:rsidRPr="00817351">
              <w:rPr>
                <w:rFonts w:asciiTheme="minorHAnsi" w:hAnsiTheme="minorHAnsi" w:cs="Arial"/>
                <w:b/>
                <w:sz w:val="22"/>
              </w:rPr>
              <w:t xml:space="preserve">L - </w:t>
            </w:r>
            <w:r w:rsidR="00610236" w:rsidRPr="00817351">
              <w:rPr>
                <w:rFonts w:asciiTheme="minorHAnsi" w:hAnsiTheme="minorHAnsi" w:cs="Arial"/>
                <w:b/>
                <w:sz w:val="22"/>
              </w:rPr>
              <w:t xml:space="preserve">Actual Cost in Period </w:t>
            </w:r>
          </w:p>
        </w:tc>
        <w:tc>
          <w:tcPr>
            <w:tcW w:w="7254" w:type="dxa"/>
            <w:hideMark/>
          </w:tcPr>
          <w:p w14:paraId="78EAAEB5" w14:textId="77777777" w:rsidR="00610236" w:rsidRPr="00817351" w:rsidRDefault="00610236" w:rsidP="007234FB">
            <w:pPr>
              <w:rPr>
                <w:rFonts w:asciiTheme="minorHAnsi" w:hAnsiTheme="minorHAnsi" w:cs="Arial"/>
                <w:sz w:val="22"/>
              </w:rPr>
            </w:pPr>
            <w:r w:rsidRPr="00817351">
              <w:rPr>
                <w:rFonts w:asciiTheme="minorHAnsi" w:hAnsiTheme="minorHAnsi" w:cs="Arial"/>
                <w:sz w:val="22"/>
              </w:rPr>
              <w:t>Displays the value of costs in the current month. The difference between K and L is the invoiced profit.</w:t>
            </w:r>
          </w:p>
        </w:tc>
      </w:tr>
      <w:tr w:rsidR="00610236" w:rsidRPr="00817351" w14:paraId="208A5071" w14:textId="77777777" w:rsidTr="00560532">
        <w:trPr>
          <w:cantSplit/>
          <w:tblCellSpacing w:w="15" w:type="dxa"/>
        </w:trPr>
        <w:tc>
          <w:tcPr>
            <w:tcW w:w="2199" w:type="dxa"/>
            <w:hideMark/>
          </w:tcPr>
          <w:p w14:paraId="6FB6052A" w14:textId="77777777" w:rsidR="00610236" w:rsidRPr="00817351" w:rsidRDefault="00F3225B" w:rsidP="00F3225B">
            <w:pPr>
              <w:spacing w:line="300" w:lineRule="auto"/>
              <w:rPr>
                <w:rFonts w:asciiTheme="minorHAnsi" w:hAnsiTheme="minorHAnsi" w:cs="Arial"/>
                <w:b/>
                <w:sz w:val="22"/>
              </w:rPr>
            </w:pPr>
            <w:r w:rsidRPr="00817351">
              <w:rPr>
                <w:rFonts w:asciiTheme="minorHAnsi" w:hAnsiTheme="minorHAnsi" w:cs="Arial"/>
                <w:b/>
                <w:sz w:val="22"/>
              </w:rPr>
              <w:t xml:space="preserve">M - </w:t>
            </w:r>
            <w:r w:rsidR="00610236" w:rsidRPr="00817351">
              <w:rPr>
                <w:rFonts w:asciiTheme="minorHAnsi" w:hAnsiTheme="minorHAnsi" w:cs="Arial"/>
                <w:b/>
                <w:sz w:val="22"/>
              </w:rPr>
              <w:t xml:space="preserve">Contract Backlog </w:t>
            </w:r>
            <w:r w:rsidRPr="00817351">
              <w:rPr>
                <w:rFonts w:asciiTheme="minorHAnsi" w:hAnsiTheme="minorHAnsi" w:cs="Arial"/>
                <w:b/>
                <w:sz w:val="22"/>
              </w:rPr>
              <w:t>(A - E)</w:t>
            </w:r>
          </w:p>
        </w:tc>
        <w:tc>
          <w:tcPr>
            <w:tcW w:w="7254" w:type="dxa"/>
            <w:hideMark/>
          </w:tcPr>
          <w:p w14:paraId="34F11A4A" w14:textId="263B55E3" w:rsidR="00610236" w:rsidRPr="00817351" w:rsidRDefault="00610236" w:rsidP="00F3225B">
            <w:pPr>
              <w:rPr>
                <w:rFonts w:asciiTheme="minorHAnsi" w:hAnsiTheme="minorHAnsi" w:cs="Arial"/>
                <w:sz w:val="22"/>
              </w:rPr>
            </w:pPr>
            <w:r w:rsidRPr="00817351">
              <w:rPr>
                <w:rFonts w:asciiTheme="minorHAnsi" w:hAnsiTheme="minorHAnsi" w:cs="Arial"/>
                <w:sz w:val="22"/>
              </w:rPr>
              <w:t xml:space="preserve">Contract backlog represents the value of </w:t>
            </w:r>
            <w:r w:rsidR="00F3225B" w:rsidRPr="00817351">
              <w:rPr>
                <w:rFonts w:asciiTheme="minorHAnsi" w:hAnsiTheme="minorHAnsi" w:cs="Arial"/>
                <w:sz w:val="22"/>
              </w:rPr>
              <w:t xml:space="preserve">forecast </w:t>
            </w:r>
            <w:r w:rsidR="00AC288B" w:rsidRPr="00817351">
              <w:rPr>
                <w:rFonts w:asciiTheme="minorHAnsi" w:hAnsiTheme="minorHAnsi" w:cs="Arial"/>
                <w:sz w:val="22"/>
              </w:rPr>
              <w:t>Revenue</w:t>
            </w:r>
            <w:r w:rsidR="00F3225B" w:rsidRPr="00817351">
              <w:rPr>
                <w:rFonts w:asciiTheme="minorHAnsi" w:hAnsiTheme="minorHAnsi" w:cs="Arial"/>
                <w:sz w:val="22"/>
              </w:rPr>
              <w:t xml:space="preserve"> yet to be </w:t>
            </w:r>
            <w:r w:rsidR="009C3080" w:rsidRPr="00817351">
              <w:rPr>
                <w:rFonts w:asciiTheme="minorHAnsi" w:hAnsiTheme="minorHAnsi" w:cs="Arial"/>
                <w:sz w:val="22"/>
              </w:rPr>
              <w:t>contracted</w:t>
            </w:r>
            <w:r w:rsidRPr="00817351">
              <w:rPr>
                <w:rFonts w:asciiTheme="minorHAnsi" w:hAnsiTheme="minorHAnsi" w:cs="Arial"/>
                <w:sz w:val="22"/>
              </w:rPr>
              <w:t xml:space="preserve">. Hence it is the difference between the agreed </w:t>
            </w:r>
            <w:r w:rsidR="00AC288B" w:rsidRPr="00817351">
              <w:rPr>
                <w:rFonts w:asciiTheme="minorHAnsi" w:hAnsiTheme="minorHAnsi" w:cs="Arial"/>
                <w:sz w:val="22"/>
              </w:rPr>
              <w:t>Revenue</w:t>
            </w:r>
            <w:r w:rsidRPr="00817351">
              <w:rPr>
                <w:rFonts w:asciiTheme="minorHAnsi" w:hAnsiTheme="minorHAnsi" w:cs="Arial"/>
                <w:sz w:val="22"/>
              </w:rPr>
              <w:t xml:space="preserve"> and invoiced to date. The total contract backlog represents</w:t>
            </w:r>
            <w:r w:rsidR="003F3329" w:rsidRPr="00817351">
              <w:rPr>
                <w:rFonts w:asciiTheme="minorHAnsi" w:hAnsiTheme="minorHAnsi" w:cs="Arial"/>
                <w:sz w:val="22"/>
              </w:rPr>
              <w:t xml:space="preserve"> the volume of work that is committed but not yet </w:t>
            </w:r>
            <w:r w:rsidR="00F3225B" w:rsidRPr="00817351">
              <w:rPr>
                <w:rFonts w:asciiTheme="minorHAnsi" w:hAnsiTheme="minorHAnsi" w:cs="Arial"/>
                <w:sz w:val="22"/>
              </w:rPr>
              <w:t>invoiced</w:t>
            </w:r>
            <w:r w:rsidR="003F3329" w:rsidRPr="00817351">
              <w:rPr>
                <w:rFonts w:asciiTheme="minorHAnsi" w:hAnsiTheme="minorHAnsi" w:cs="Arial"/>
                <w:sz w:val="22"/>
              </w:rPr>
              <w:t>.</w:t>
            </w:r>
            <w:r w:rsidR="00F3225B" w:rsidRPr="00817351">
              <w:rPr>
                <w:rFonts w:asciiTheme="minorHAnsi" w:hAnsiTheme="minorHAnsi" w:cs="Arial"/>
                <w:sz w:val="22"/>
              </w:rPr>
              <w:t xml:space="preserve"> If this number is trending down then the business is invoicing more than it is winning in new work and hence is contracting as a business. This ratio is known as booked to burn ratio</w:t>
            </w:r>
          </w:p>
        </w:tc>
      </w:tr>
      <w:tr w:rsidR="00610236" w:rsidRPr="00817351" w14:paraId="7BC03FCF" w14:textId="77777777" w:rsidTr="00560532">
        <w:trPr>
          <w:cantSplit/>
          <w:tblCellSpacing w:w="15" w:type="dxa"/>
        </w:trPr>
        <w:tc>
          <w:tcPr>
            <w:tcW w:w="2199" w:type="dxa"/>
            <w:hideMark/>
          </w:tcPr>
          <w:p w14:paraId="753CC46E" w14:textId="77777777" w:rsidR="00610236" w:rsidRPr="00817351" w:rsidRDefault="00F3225B" w:rsidP="007234FB">
            <w:pPr>
              <w:spacing w:line="300" w:lineRule="auto"/>
              <w:rPr>
                <w:rFonts w:asciiTheme="minorHAnsi" w:hAnsiTheme="minorHAnsi" w:cs="Arial"/>
                <w:b/>
                <w:sz w:val="22"/>
              </w:rPr>
            </w:pPr>
            <w:r w:rsidRPr="00817351">
              <w:rPr>
                <w:rFonts w:asciiTheme="minorHAnsi" w:hAnsiTheme="minorHAnsi" w:cs="Arial"/>
                <w:b/>
                <w:sz w:val="22"/>
              </w:rPr>
              <w:t xml:space="preserve">N - </w:t>
            </w:r>
            <w:r w:rsidR="00610236" w:rsidRPr="00817351">
              <w:rPr>
                <w:rFonts w:asciiTheme="minorHAnsi" w:hAnsiTheme="minorHAnsi" w:cs="Arial"/>
                <w:b/>
                <w:sz w:val="22"/>
              </w:rPr>
              <w:t>Awarded Backlog</w:t>
            </w:r>
            <w:r w:rsidRPr="00817351">
              <w:rPr>
                <w:rFonts w:asciiTheme="minorHAnsi" w:hAnsiTheme="minorHAnsi" w:cs="Arial"/>
                <w:b/>
                <w:sz w:val="22"/>
              </w:rPr>
              <w:t xml:space="preserve"> (C - A)</w:t>
            </w:r>
            <w:r w:rsidR="00610236" w:rsidRPr="00817351">
              <w:rPr>
                <w:rFonts w:asciiTheme="minorHAnsi" w:hAnsiTheme="minorHAnsi" w:cs="Arial"/>
                <w:b/>
                <w:sz w:val="22"/>
              </w:rPr>
              <w:t xml:space="preserve"> </w:t>
            </w:r>
          </w:p>
        </w:tc>
        <w:tc>
          <w:tcPr>
            <w:tcW w:w="7254" w:type="dxa"/>
            <w:hideMark/>
          </w:tcPr>
          <w:p w14:paraId="3748B7CF" w14:textId="1C5668EB" w:rsidR="00610236" w:rsidRPr="00817351" w:rsidRDefault="00610236" w:rsidP="0011318A">
            <w:pPr>
              <w:spacing w:after="240"/>
              <w:rPr>
                <w:rFonts w:asciiTheme="minorHAnsi" w:hAnsiTheme="minorHAnsi" w:cs="Arial"/>
                <w:sz w:val="22"/>
              </w:rPr>
            </w:pPr>
            <w:r w:rsidRPr="00817351">
              <w:rPr>
                <w:rFonts w:asciiTheme="minorHAnsi" w:hAnsiTheme="minorHAnsi" w:cs="Arial"/>
                <w:sz w:val="22"/>
              </w:rPr>
              <w:t xml:space="preserve">Awarded backlog is the difference between the agreed </w:t>
            </w:r>
            <w:r w:rsidR="00AC288B" w:rsidRPr="00817351">
              <w:rPr>
                <w:rFonts w:asciiTheme="minorHAnsi" w:hAnsiTheme="minorHAnsi" w:cs="Arial"/>
                <w:sz w:val="22"/>
              </w:rPr>
              <w:t>Revenue</w:t>
            </w:r>
            <w:r w:rsidRPr="00817351">
              <w:rPr>
                <w:rFonts w:asciiTheme="minorHAnsi" w:hAnsiTheme="minorHAnsi" w:cs="Arial"/>
                <w:sz w:val="22"/>
              </w:rPr>
              <w:t xml:space="preserve"> and the final forecast </w:t>
            </w:r>
            <w:r w:rsidR="00AC288B" w:rsidRPr="00817351">
              <w:rPr>
                <w:rFonts w:asciiTheme="minorHAnsi" w:hAnsiTheme="minorHAnsi" w:cs="Arial"/>
                <w:sz w:val="22"/>
              </w:rPr>
              <w:t>Revenue</w:t>
            </w:r>
            <w:r w:rsidRPr="00817351">
              <w:rPr>
                <w:rFonts w:asciiTheme="minorHAnsi" w:hAnsiTheme="minorHAnsi" w:cs="Arial"/>
                <w:sz w:val="22"/>
              </w:rPr>
              <w:t>. It represents the amount yet to be awarded by the client.</w:t>
            </w:r>
          </w:p>
        </w:tc>
      </w:tr>
      <w:tr w:rsidR="00610236" w:rsidRPr="00817351" w14:paraId="332F26D4" w14:textId="77777777" w:rsidTr="00560532">
        <w:trPr>
          <w:cantSplit/>
          <w:tblCellSpacing w:w="15" w:type="dxa"/>
        </w:trPr>
        <w:tc>
          <w:tcPr>
            <w:tcW w:w="2199" w:type="dxa"/>
            <w:hideMark/>
          </w:tcPr>
          <w:p w14:paraId="195CF092" w14:textId="77777777" w:rsidR="00610236" w:rsidRPr="00817351" w:rsidRDefault="00F3225B" w:rsidP="007234FB">
            <w:pPr>
              <w:spacing w:line="300" w:lineRule="auto"/>
              <w:rPr>
                <w:rFonts w:asciiTheme="minorHAnsi" w:hAnsiTheme="minorHAnsi" w:cs="Arial"/>
                <w:b/>
                <w:sz w:val="22"/>
              </w:rPr>
            </w:pPr>
            <w:r w:rsidRPr="00817351">
              <w:rPr>
                <w:rFonts w:asciiTheme="minorHAnsi" w:hAnsiTheme="minorHAnsi" w:cs="Arial"/>
                <w:b/>
                <w:sz w:val="22"/>
              </w:rPr>
              <w:t xml:space="preserve">O - </w:t>
            </w:r>
            <w:r w:rsidR="00610236" w:rsidRPr="00817351">
              <w:rPr>
                <w:rFonts w:asciiTheme="minorHAnsi" w:hAnsiTheme="minorHAnsi" w:cs="Arial"/>
                <w:b/>
                <w:sz w:val="22"/>
              </w:rPr>
              <w:t xml:space="preserve">Total Backlog </w:t>
            </w:r>
            <w:r w:rsidRPr="00817351">
              <w:rPr>
                <w:rFonts w:asciiTheme="minorHAnsi" w:hAnsiTheme="minorHAnsi" w:cs="Arial"/>
                <w:b/>
                <w:sz w:val="22"/>
              </w:rPr>
              <w:t>(M + N)</w:t>
            </w:r>
          </w:p>
        </w:tc>
        <w:tc>
          <w:tcPr>
            <w:tcW w:w="7254" w:type="dxa"/>
            <w:hideMark/>
          </w:tcPr>
          <w:p w14:paraId="1D85DAFF" w14:textId="77777777" w:rsidR="00610236" w:rsidRPr="00817351" w:rsidRDefault="00610236" w:rsidP="0011318A">
            <w:pPr>
              <w:spacing w:after="240"/>
              <w:rPr>
                <w:rFonts w:asciiTheme="minorHAnsi" w:hAnsiTheme="minorHAnsi" w:cs="Arial"/>
                <w:sz w:val="22"/>
              </w:rPr>
            </w:pPr>
            <w:r w:rsidRPr="00817351">
              <w:rPr>
                <w:rFonts w:asciiTheme="minorHAnsi" w:hAnsiTheme="minorHAnsi" w:cs="Arial"/>
                <w:sz w:val="22"/>
              </w:rPr>
              <w:t>Total backlog represents work yet to be invoiced</w:t>
            </w:r>
            <w:r w:rsidR="00F3225B" w:rsidRPr="00817351">
              <w:rPr>
                <w:rFonts w:asciiTheme="minorHAnsi" w:hAnsiTheme="minorHAnsi" w:cs="Arial"/>
                <w:sz w:val="22"/>
              </w:rPr>
              <w:t xml:space="preserve"> and is the sum of the two backlog figures</w:t>
            </w:r>
          </w:p>
        </w:tc>
      </w:tr>
    </w:tbl>
    <w:p w14:paraId="32F163B7" w14:textId="77777777" w:rsidR="00675AAB" w:rsidRPr="00817351" w:rsidRDefault="00675AAB" w:rsidP="00610236">
      <w:pPr>
        <w:pStyle w:val="Heading2"/>
        <w:spacing w:before="0" w:after="240"/>
        <w:rPr>
          <w:rFonts w:asciiTheme="minorHAnsi" w:hAnsiTheme="minorHAnsi"/>
          <w:sz w:val="22"/>
          <w:szCs w:val="22"/>
        </w:rPr>
        <w:sectPr w:rsidR="00675AAB" w:rsidRPr="00817351" w:rsidSect="00560532">
          <w:pgSz w:w="11906" w:h="16838"/>
          <w:pgMar w:top="1440" w:right="1134" w:bottom="1440" w:left="1134" w:header="709" w:footer="709" w:gutter="0"/>
          <w:cols w:space="708"/>
          <w:docGrid w:linePitch="360"/>
        </w:sectPr>
      </w:pPr>
      <w:bookmarkStart w:id="15" w:name="_Toc296268786"/>
    </w:p>
    <w:p w14:paraId="718B2F01" w14:textId="77777777" w:rsidR="00675AAB" w:rsidRPr="00817351" w:rsidRDefault="00675AAB" w:rsidP="00560532">
      <w:pPr>
        <w:pStyle w:val="Heading3"/>
        <w:rPr>
          <w:rFonts w:asciiTheme="majorHAnsi" w:hAnsiTheme="majorHAnsi"/>
        </w:rPr>
      </w:pPr>
      <w:bookmarkStart w:id="16" w:name="_Toc296268789"/>
      <w:bookmarkStart w:id="17" w:name="_Toc519862265"/>
      <w:r w:rsidRPr="00817351">
        <w:rPr>
          <w:rFonts w:asciiTheme="majorHAnsi" w:hAnsiTheme="majorHAnsi"/>
        </w:rPr>
        <w:lastRenderedPageBreak/>
        <w:t>Portfolio Profitability by Project</w:t>
      </w:r>
      <w:bookmarkEnd w:id="16"/>
      <w:bookmarkEnd w:id="17"/>
    </w:p>
    <w:p w14:paraId="5C123B37" w14:textId="6F8051C0" w:rsidR="00675AAB" w:rsidRPr="00817351" w:rsidRDefault="00675AAB" w:rsidP="00675AAB">
      <w:pPr>
        <w:spacing w:after="240"/>
        <w:rPr>
          <w:rFonts w:asciiTheme="minorHAnsi" w:hAnsiTheme="minorHAnsi"/>
          <w:sz w:val="22"/>
        </w:rPr>
      </w:pPr>
      <w:r w:rsidRPr="00817351">
        <w:rPr>
          <w:rFonts w:asciiTheme="minorHAnsi" w:hAnsiTheme="minorHAnsi"/>
          <w:sz w:val="22"/>
        </w:rPr>
        <w:t xml:space="preserve">The portfolio profitability report is a core UniPhi report. The key purpose of this report is to be able to track progress and final forecast profitability to a baseline. The report consolidates all projects into the </w:t>
      </w:r>
      <w:r w:rsidR="00AC288B" w:rsidRPr="00817351">
        <w:rPr>
          <w:rFonts w:asciiTheme="minorHAnsi" w:hAnsiTheme="minorHAnsi"/>
          <w:sz w:val="22"/>
        </w:rPr>
        <w:t>Revenue</w:t>
      </w:r>
      <w:r w:rsidRPr="00817351">
        <w:rPr>
          <w:rFonts w:asciiTheme="minorHAnsi" w:hAnsiTheme="minorHAnsi"/>
          <w:sz w:val="22"/>
        </w:rPr>
        <w:t xml:space="preserve"> chart of accounts and internal cost charts of accounts. </w:t>
      </w:r>
      <w:r w:rsidR="00560532" w:rsidRPr="00817351">
        <w:rPr>
          <w:rFonts w:asciiTheme="minorHAnsi" w:hAnsiTheme="minorHAnsi"/>
          <w:sz w:val="22"/>
        </w:rPr>
        <w:t>It adds in the t</w:t>
      </w:r>
      <w:r w:rsidRPr="00817351">
        <w:rPr>
          <w:rFonts w:asciiTheme="minorHAnsi" w:hAnsiTheme="minorHAnsi"/>
          <w:sz w:val="22"/>
        </w:rPr>
        <w:t>ime sheeted hours and estimated remaining hours to display the actual month, actual year to date and full year profit forecast compared to budget for the business.</w:t>
      </w:r>
    </w:p>
    <w:p w14:paraId="5833170E" w14:textId="201A4FF6" w:rsidR="00675AAB" w:rsidRDefault="00E373EB" w:rsidP="00954805">
      <w:pPr>
        <w:spacing w:after="240"/>
        <w:jc w:val="both"/>
      </w:pPr>
      <w:r>
        <w:rPr>
          <w:noProof/>
          <w:lang w:eastAsia="en-AU"/>
        </w:rPr>
        <w:drawing>
          <wp:inline distT="0" distB="0" distL="0" distR="0" wp14:anchorId="2C7A4FAF" wp14:editId="3F592400">
            <wp:extent cx="8705589" cy="3575918"/>
            <wp:effectExtent l="0" t="0" r="635"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 t="17743" r="61049" b="32593"/>
                    <a:stretch/>
                  </pic:blipFill>
                  <pic:spPr bwMode="auto">
                    <a:xfrm>
                      <a:off x="0" y="0"/>
                      <a:ext cx="8732950" cy="3587157"/>
                    </a:xfrm>
                    <a:prstGeom prst="rect">
                      <a:avLst/>
                    </a:prstGeom>
                    <a:ln>
                      <a:noFill/>
                    </a:ln>
                    <a:extLst>
                      <a:ext uri="{53640926-AAD7-44D8-BBD7-CCE9431645EC}">
                        <a14:shadowObscured xmlns:a14="http://schemas.microsoft.com/office/drawing/2010/main"/>
                      </a:ext>
                    </a:extLst>
                  </pic:spPr>
                </pic:pic>
              </a:graphicData>
            </a:graphic>
          </wp:inline>
        </w:drawing>
      </w:r>
    </w:p>
    <w:p w14:paraId="3B0856FE" w14:textId="77777777" w:rsidR="00675AAB" w:rsidRDefault="00675AAB" w:rsidP="00675AAB">
      <w:pPr>
        <w:spacing w:after="240"/>
        <w:sectPr w:rsidR="00675AAB" w:rsidSect="00675AAB">
          <w:pgSz w:w="16838" w:h="11906" w:orient="landscape"/>
          <w:pgMar w:top="1134" w:right="1440" w:bottom="1134" w:left="1440" w:header="709" w:footer="709" w:gutter="0"/>
          <w:cols w:space="708"/>
          <w:docGrid w:linePitch="360"/>
        </w:sectPr>
      </w:pPr>
    </w:p>
    <w:p w14:paraId="50B54B29" w14:textId="2C13DB16" w:rsidR="00BF3BF3" w:rsidRPr="00817351" w:rsidRDefault="00BF3BF3" w:rsidP="00675AAB">
      <w:pPr>
        <w:spacing w:after="240"/>
        <w:rPr>
          <w:rFonts w:asciiTheme="minorHAnsi" w:hAnsiTheme="minorHAnsi"/>
          <w:sz w:val="22"/>
        </w:rPr>
      </w:pPr>
      <w:r w:rsidRPr="00817351">
        <w:rPr>
          <w:rFonts w:asciiTheme="minorHAnsi" w:hAnsiTheme="minorHAnsi"/>
          <w:noProof/>
          <w:sz w:val="22"/>
          <w:lang w:eastAsia="en-AU"/>
        </w:rPr>
        <w:lastRenderedPageBreak/>
        <w:drawing>
          <wp:anchor distT="0" distB="0" distL="114300" distR="114300" simplePos="0" relativeHeight="251804672" behindDoc="0" locked="0" layoutInCell="1" allowOverlap="1" wp14:anchorId="2B46ADC2" wp14:editId="7C3A8EA7">
            <wp:simplePos x="0" y="0"/>
            <wp:positionH relativeFrom="column">
              <wp:posOffset>3810</wp:posOffset>
            </wp:positionH>
            <wp:positionV relativeFrom="paragraph">
              <wp:posOffset>0</wp:posOffset>
            </wp:positionV>
            <wp:extent cx="733425" cy="1000125"/>
            <wp:effectExtent l="0" t="0" r="9525" b="0"/>
            <wp:wrapSquare wrapText="bothSides"/>
            <wp:docPr id="257" name="Picture 257"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675AAB" w:rsidRPr="00817351">
        <w:rPr>
          <w:rFonts w:asciiTheme="minorHAnsi" w:hAnsiTheme="minorHAnsi"/>
          <w:sz w:val="22"/>
        </w:rPr>
        <w:t>The data for the portfolio pr</w:t>
      </w:r>
      <w:r w:rsidRPr="00817351">
        <w:rPr>
          <w:rFonts w:asciiTheme="minorHAnsi" w:hAnsiTheme="minorHAnsi"/>
          <w:sz w:val="22"/>
        </w:rPr>
        <w:t xml:space="preserve">ofitability report derives from </w:t>
      </w:r>
      <w:r w:rsidR="00675AAB" w:rsidRPr="00817351">
        <w:rPr>
          <w:rFonts w:asciiTheme="minorHAnsi" w:hAnsiTheme="minorHAnsi"/>
          <w:sz w:val="22"/>
        </w:rPr>
        <w:t>Actual revenue = invoiced revenue</w:t>
      </w:r>
      <w:r w:rsidRPr="00817351">
        <w:rPr>
          <w:rFonts w:asciiTheme="minorHAnsi" w:hAnsiTheme="minorHAnsi"/>
          <w:sz w:val="22"/>
        </w:rPr>
        <w:t>.</w:t>
      </w:r>
    </w:p>
    <w:p w14:paraId="379C13D6" w14:textId="77777777" w:rsidR="00675AAB" w:rsidRPr="00817351" w:rsidRDefault="00675AAB" w:rsidP="00675AAB">
      <w:pPr>
        <w:spacing w:after="240"/>
        <w:rPr>
          <w:rFonts w:asciiTheme="minorHAnsi" w:hAnsiTheme="minorHAnsi"/>
          <w:i/>
          <w:sz w:val="22"/>
        </w:rPr>
      </w:pPr>
      <w:r w:rsidRPr="00817351">
        <w:rPr>
          <w:rFonts w:asciiTheme="minorHAnsi" w:hAnsiTheme="minorHAnsi"/>
          <w:sz w:val="22"/>
        </w:rPr>
        <w:t xml:space="preserve">Earned revenue for the month and for the project to date and Estimate at completion revenue uses the same methodology as the </w:t>
      </w:r>
      <w:r w:rsidRPr="00817351">
        <w:rPr>
          <w:rFonts w:asciiTheme="minorHAnsi" w:hAnsiTheme="minorHAnsi"/>
          <w:i/>
          <w:sz w:val="22"/>
        </w:rPr>
        <w:t>Project Analysis Report</w:t>
      </w:r>
    </w:p>
    <w:p w14:paraId="79B1C517" w14:textId="327E39D1" w:rsidR="00675AAB" w:rsidRPr="00817351" w:rsidRDefault="00675AAB" w:rsidP="00675AAB">
      <w:pPr>
        <w:spacing w:after="240"/>
        <w:rPr>
          <w:rFonts w:asciiTheme="minorHAnsi" w:hAnsiTheme="minorHAnsi"/>
          <w:sz w:val="22"/>
        </w:rPr>
      </w:pPr>
      <w:r w:rsidRPr="00817351">
        <w:rPr>
          <w:rFonts w:asciiTheme="minorHAnsi" w:hAnsiTheme="minorHAnsi"/>
          <w:sz w:val="22"/>
        </w:rPr>
        <w:t xml:space="preserve">Budget revenue in the month and to date comes from the phased budget in the </w:t>
      </w:r>
      <w:r w:rsidR="00AC288B" w:rsidRPr="00817351">
        <w:rPr>
          <w:rFonts w:asciiTheme="minorHAnsi" w:hAnsiTheme="minorHAnsi"/>
          <w:i/>
          <w:sz w:val="22"/>
        </w:rPr>
        <w:t>Revenue</w:t>
      </w:r>
      <w:r w:rsidRPr="00817351">
        <w:rPr>
          <w:rFonts w:asciiTheme="minorHAnsi" w:hAnsiTheme="minorHAnsi"/>
          <w:sz w:val="22"/>
        </w:rPr>
        <w:t xml:space="preserve"> </w:t>
      </w:r>
      <w:r w:rsidR="008E4EE5">
        <w:rPr>
          <w:rFonts w:asciiTheme="minorHAnsi" w:hAnsiTheme="minorHAnsi"/>
          <w:sz w:val="22"/>
        </w:rPr>
        <w:t>module</w:t>
      </w:r>
      <w:r w:rsidRPr="00817351">
        <w:rPr>
          <w:rFonts w:asciiTheme="minorHAnsi" w:hAnsiTheme="minorHAnsi"/>
          <w:sz w:val="22"/>
        </w:rPr>
        <w:t xml:space="preserve">. </w:t>
      </w:r>
      <w:r w:rsidR="00AC288B" w:rsidRPr="00817351">
        <w:rPr>
          <w:rFonts w:asciiTheme="minorHAnsi" w:hAnsiTheme="minorHAnsi"/>
          <w:sz w:val="22"/>
        </w:rPr>
        <w:t>Revenue</w:t>
      </w:r>
      <w:r w:rsidRPr="00817351">
        <w:rPr>
          <w:rFonts w:asciiTheme="minorHAnsi" w:hAnsiTheme="minorHAnsi"/>
          <w:sz w:val="22"/>
        </w:rPr>
        <w:t xml:space="preserve"> budgets are set up and phased in the </w:t>
      </w:r>
      <w:r w:rsidR="00AC288B" w:rsidRPr="00817351">
        <w:rPr>
          <w:rFonts w:asciiTheme="minorHAnsi" w:hAnsiTheme="minorHAnsi"/>
          <w:i/>
          <w:sz w:val="22"/>
        </w:rPr>
        <w:t>Revenue</w:t>
      </w:r>
      <w:r w:rsidRPr="00817351">
        <w:rPr>
          <w:rFonts w:asciiTheme="minorHAnsi" w:hAnsiTheme="minorHAnsi"/>
          <w:i/>
          <w:sz w:val="22"/>
        </w:rPr>
        <w:t xml:space="preserve"> </w:t>
      </w:r>
      <w:r w:rsidR="008E4EE5">
        <w:rPr>
          <w:rFonts w:asciiTheme="minorHAnsi" w:hAnsiTheme="minorHAnsi"/>
          <w:sz w:val="22"/>
        </w:rPr>
        <w:t>module</w:t>
      </w:r>
      <w:r w:rsidRPr="00817351">
        <w:rPr>
          <w:rFonts w:asciiTheme="minorHAnsi" w:hAnsiTheme="minorHAnsi"/>
          <w:sz w:val="22"/>
        </w:rPr>
        <w:t xml:space="preserve">. These are different to the agreed </w:t>
      </w:r>
      <w:r w:rsidR="00AC288B" w:rsidRPr="00817351">
        <w:rPr>
          <w:rFonts w:asciiTheme="minorHAnsi" w:hAnsiTheme="minorHAnsi"/>
          <w:sz w:val="22"/>
        </w:rPr>
        <w:t>Revenue</w:t>
      </w:r>
      <w:r w:rsidRPr="00817351">
        <w:rPr>
          <w:rFonts w:asciiTheme="minorHAnsi" w:hAnsiTheme="minorHAnsi"/>
          <w:sz w:val="22"/>
        </w:rPr>
        <w:t xml:space="preserve"> and final forecast </w:t>
      </w:r>
      <w:r w:rsidR="00AC288B" w:rsidRPr="00817351">
        <w:rPr>
          <w:rFonts w:asciiTheme="minorHAnsi" w:hAnsiTheme="minorHAnsi"/>
          <w:sz w:val="22"/>
        </w:rPr>
        <w:t>Revenue</w:t>
      </w:r>
      <w:r w:rsidRPr="00817351">
        <w:rPr>
          <w:rFonts w:asciiTheme="minorHAnsi" w:hAnsiTheme="minorHAnsi"/>
          <w:sz w:val="22"/>
        </w:rPr>
        <w:t xml:space="preserve"> in the </w:t>
      </w:r>
      <w:r w:rsidRPr="00817351">
        <w:rPr>
          <w:rFonts w:asciiTheme="minorHAnsi" w:hAnsiTheme="minorHAnsi"/>
          <w:i/>
          <w:sz w:val="22"/>
        </w:rPr>
        <w:t>Contracts</w:t>
      </w:r>
      <w:r w:rsidRPr="00817351">
        <w:rPr>
          <w:rFonts w:asciiTheme="minorHAnsi" w:hAnsiTheme="minorHAnsi"/>
          <w:sz w:val="22"/>
        </w:rPr>
        <w:t xml:space="preserve"> </w:t>
      </w:r>
      <w:r w:rsidR="008E4EE5">
        <w:rPr>
          <w:rFonts w:asciiTheme="minorHAnsi" w:hAnsiTheme="minorHAnsi"/>
          <w:sz w:val="22"/>
        </w:rPr>
        <w:t>module</w:t>
      </w:r>
      <w:r w:rsidRPr="00817351">
        <w:rPr>
          <w:rFonts w:asciiTheme="minorHAnsi" w:hAnsiTheme="minorHAnsi"/>
          <w:sz w:val="22"/>
        </w:rPr>
        <w:t xml:space="preserve">. </w:t>
      </w:r>
    </w:p>
    <w:p w14:paraId="33E30715" w14:textId="77777777" w:rsidR="00675AAB" w:rsidRPr="00817351" w:rsidRDefault="00675AAB" w:rsidP="00675AAB">
      <w:pPr>
        <w:spacing w:after="240"/>
        <w:rPr>
          <w:rFonts w:asciiTheme="minorHAnsi" w:hAnsiTheme="minorHAnsi"/>
          <w:sz w:val="22"/>
        </w:rPr>
      </w:pPr>
      <w:r w:rsidRPr="00817351">
        <w:rPr>
          <w:rFonts w:asciiTheme="minorHAnsi" w:hAnsiTheme="minorHAnsi"/>
          <w:sz w:val="22"/>
        </w:rPr>
        <w:t xml:space="preserve">Actual and estimate at completion costs for the month and project to date use the same methodology as the </w:t>
      </w:r>
      <w:r w:rsidRPr="00817351">
        <w:rPr>
          <w:rFonts w:asciiTheme="minorHAnsi" w:hAnsiTheme="minorHAnsi"/>
          <w:i/>
          <w:sz w:val="22"/>
        </w:rPr>
        <w:t>Project Analysis Report.</w:t>
      </w:r>
      <w:r w:rsidRPr="00817351">
        <w:rPr>
          <w:rFonts w:asciiTheme="minorHAnsi" w:hAnsiTheme="minorHAnsi"/>
          <w:sz w:val="22"/>
        </w:rPr>
        <w:t xml:space="preserve"> </w:t>
      </w:r>
    </w:p>
    <w:p w14:paraId="279370B2" w14:textId="2F4C3705" w:rsidR="00675AAB" w:rsidRPr="00817351" w:rsidRDefault="00675AAB" w:rsidP="00675AAB">
      <w:pPr>
        <w:spacing w:after="240"/>
        <w:rPr>
          <w:rFonts w:asciiTheme="minorHAnsi" w:hAnsiTheme="minorHAnsi"/>
          <w:sz w:val="22"/>
        </w:rPr>
      </w:pPr>
      <w:r w:rsidRPr="00817351">
        <w:rPr>
          <w:rFonts w:asciiTheme="minorHAnsi" w:hAnsiTheme="minorHAnsi"/>
          <w:sz w:val="22"/>
        </w:rPr>
        <w:t>Budgeted hours are phased linearly using the lifecycle phasing dates. These phased hours are then multiplied by the current rate and any phased budgets are added to determine budget costs in the period and to date.</w:t>
      </w:r>
    </w:p>
    <w:p w14:paraId="5E571BC1" w14:textId="6042509D" w:rsidR="00675AAB" w:rsidRPr="00817351" w:rsidRDefault="00675AAB" w:rsidP="00675AAB">
      <w:pPr>
        <w:spacing w:after="240"/>
        <w:rPr>
          <w:rFonts w:asciiTheme="minorHAnsi" w:hAnsiTheme="minorHAnsi"/>
          <w:sz w:val="22"/>
        </w:rPr>
      </w:pPr>
      <w:r w:rsidRPr="00817351">
        <w:rPr>
          <w:rFonts w:asciiTheme="minorHAnsi" w:hAnsiTheme="minorHAnsi"/>
          <w:sz w:val="22"/>
        </w:rPr>
        <w:t xml:space="preserve">Budget at completion is the total budget hours multiplied by the current resource rate plus total disbursements budget in the </w:t>
      </w:r>
      <w:r w:rsidRPr="00817351">
        <w:rPr>
          <w:rFonts w:asciiTheme="minorHAnsi" w:hAnsiTheme="minorHAnsi"/>
          <w:i/>
          <w:sz w:val="22"/>
        </w:rPr>
        <w:t>Costs</w:t>
      </w:r>
      <w:r w:rsidRPr="00817351">
        <w:rPr>
          <w:rFonts w:asciiTheme="minorHAnsi" w:hAnsiTheme="minorHAnsi"/>
          <w:sz w:val="22"/>
        </w:rPr>
        <w:t xml:space="preserve"> </w:t>
      </w:r>
      <w:r w:rsidR="008E4EE5">
        <w:rPr>
          <w:rFonts w:asciiTheme="minorHAnsi" w:hAnsiTheme="minorHAnsi"/>
          <w:sz w:val="22"/>
        </w:rPr>
        <w:t>module</w:t>
      </w:r>
      <w:r w:rsidRPr="00817351">
        <w:rPr>
          <w:rFonts w:asciiTheme="minorHAnsi" w:hAnsiTheme="minorHAnsi"/>
          <w:sz w:val="22"/>
        </w:rPr>
        <w:t xml:space="preserve">. </w:t>
      </w:r>
    </w:p>
    <w:p w14:paraId="4ED092B4" w14:textId="4B4DDB33" w:rsidR="00675AAB" w:rsidRPr="00817351" w:rsidRDefault="00675AAB" w:rsidP="00675AAB">
      <w:pPr>
        <w:spacing w:after="240"/>
        <w:rPr>
          <w:rFonts w:asciiTheme="minorHAnsi" w:hAnsiTheme="minorHAnsi"/>
          <w:sz w:val="22"/>
        </w:rPr>
      </w:pPr>
      <w:r w:rsidRPr="00817351">
        <w:rPr>
          <w:rFonts w:asciiTheme="minorHAnsi" w:hAnsiTheme="minorHAnsi"/>
          <w:sz w:val="22"/>
        </w:rPr>
        <w:t xml:space="preserve">Note the "Filter" dropdown limits the at completion figures to the end of the financial year and hence is based off the phased </w:t>
      </w:r>
      <w:r w:rsidR="00AC288B" w:rsidRPr="00817351">
        <w:rPr>
          <w:rFonts w:asciiTheme="minorHAnsi" w:hAnsiTheme="minorHAnsi"/>
          <w:sz w:val="22"/>
        </w:rPr>
        <w:t>Revenue</w:t>
      </w:r>
      <w:r w:rsidRPr="00817351">
        <w:rPr>
          <w:rFonts w:asciiTheme="minorHAnsi" w:hAnsiTheme="minorHAnsi"/>
          <w:sz w:val="22"/>
        </w:rPr>
        <w:t xml:space="preserve"> rather than the contract values. </w:t>
      </w:r>
    </w:p>
    <w:p w14:paraId="3298EA32" w14:textId="77777777" w:rsidR="00675AAB" w:rsidRDefault="00675AAB" w:rsidP="00675AAB">
      <w:pPr>
        <w:spacing w:after="240"/>
        <w:ind w:left="1440"/>
      </w:pPr>
    </w:p>
    <w:p w14:paraId="2F5D3BBC" w14:textId="77777777" w:rsidR="00675AAB" w:rsidRDefault="00675AAB" w:rsidP="00675AAB">
      <w:pPr>
        <w:spacing w:after="240"/>
      </w:pPr>
    </w:p>
    <w:p w14:paraId="26C95E49" w14:textId="77777777" w:rsidR="00675AAB" w:rsidRDefault="00675AAB" w:rsidP="00675AAB">
      <w:pPr>
        <w:spacing w:line="240" w:lineRule="auto"/>
      </w:pPr>
      <w:r>
        <w:br w:type="page"/>
      </w:r>
    </w:p>
    <w:p w14:paraId="1632D8D5" w14:textId="77777777" w:rsidR="00675AAB" w:rsidRDefault="00675AAB" w:rsidP="00675AAB">
      <w:pPr>
        <w:pStyle w:val="Heading2"/>
        <w:spacing w:before="0" w:after="240"/>
        <w:sectPr w:rsidR="00675AAB" w:rsidSect="00675AAB">
          <w:pgSz w:w="11906" w:h="16838"/>
          <w:pgMar w:top="1440" w:right="1134" w:bottom="1440" w:left="1134" w:header="709" w:footer="709" w:gutter="0"/>
          <w:cols w:space="708"/>
          <w:docGrid w:linePitch="360"/>
        </w:sectPr>
      </w:pPr>
      <w:bookmarkStart w:id="18" w:name="_Toc296268790"/>
    </w:p>
    <w:p w14:paraId="37B533B4" w14:textId="77777777" w:rsidR="00675AAB" w:rsidRPr="00817351" w:rsidRDefault="00675AAB" w:rsidP="003049D3">
      <w:pPr>
        <w:pStyle w:val="Heading3"/>
        <w:rPr>
          <w:rFonts w:asciiTheme="majorHAnsi" w:hAnsiTheme="majorHAnsi"/>
        </w:rPr>
      </w:pPr>
      <w:bookmarkStart w:id="19" w:name="_Toc519862266"/>
      <w:r w:rsidRPr="00817351">
        <w:rPr>
          <w:rFonts w:asciiTheme="majorHAnsi" w:hAnsiTheme="majorHAnsi"/>
        </w:rPr>
        <w:lastRenderedPageBreak/>
        <w:t>Project Profitability</w:t>
      </w:r>
      <w:bookmarkEnd w:id="18"/>
      <w:bookmarkEnd w:id="19"/>
    </w:p>
    <w:p w14:paraId="3D8D4F71" w14:textId="77777777" w:rsidR="00EF0751" w:rsidRPr="00817351" w:rsidRDefault="00675AAB" w:rsidP="00675AAB">
      <w:pPr>
        <w:spacing w:after="240"/>
        <w:rPr>
          <w:rFonts w:asciiTheme="minorHAnsi" w:hAnsiTheme="minorHAnsi"/>
          <w:sz w:val="22"/>
        </w:rPr>
      </w:pPr>
      <w:r w:rsidRPr="00817351">
        <w:rPr>
          <w:rFonts w:asciiTheme="minorHAnsi" w:hAnsiTheme="minorHAnsi"/>
          <w:sz w:val="22"/>
        </w:rPr>
        <w:t xml:space="preserve">The project profitability report </w:t>
      </w:r>
      <w:r w:rsidR="003C2668" w:rsidRPr="00817351">
        <w:rPr>
          <w:rFonts w:asciiTheme="minorHAnsi" w:hAnsiTheme="minorHAnsi"/>
          <w:sz w:val="22"/>
        </w:rPr>
        <w:t>is a sub set to the portfolio</w:t>
      </w:r>
      <w:r w:rsidRPr="00817351">
        <w:rPr>
          <w:rFonts w:asciiTheme="minorHAnsi" w:hAnsiTheme="minorHAnsi"/>
          <w:sz w:val="22"/>
        </w:rPr>
        <w:t xml:space="preserve"> profitability report which enables you to drill into the detail of a specific project to analyse any issues with the financial performance at the project level. </w:t>
      </w:r>
    </w:p>
    <w:p w14:paraId="3C827AFB" w14:textId="74B4B550" w:rsidR="00E373EB" w:rsidRPr="00817351" w:rsidRDefault="00EF0751" w:rsidP="00675AAB">
      <w:pPr>
        <w:spacing w:after="240"/>
        <w:rPr>
          <w:rFonts w:asciiTheme="minorHAnsi" w:hAnsiTheme="minorHAnsi"/>
          <w:noProof/>
          <w:sz w:val="22"/>
          <w:lang w:eastAsia="en-AU"/>
        </w:rPr>
      </w:pPr>
      <w:r w:rsidRPr="00817351">
        <w:rPr>
          <w:rFonts w:asciiTheme="minorHAnsi" w:hAnsiTheme="minorHAnsi"/>
          <w:sz w:val="22"/>
        </w:rPr>
        <w:t>The report displays the actual revenue, cost and profit versus budget and earned values for month and project to date as well as the estimate at completion versus budget at completion.</w:t>
      </w:r>
      <w:r w:rsidR="00675AAB" w:rsidRPr="00817351">
        <w:rPr>
          <w:rFonts w:asciiTheme="minorHAnsi" w:hAnsiTheme="minorHAnsi"/>
          <w:sz w:val="22"/>
        </w:rPr>
        <w:br/>
      </w:r>
    </w:p>
    <w:p w14:paraId="712D6DBA" w14:textId="4AAD9ACF" w:rsidR="00675AAB" w:rsidRDefault="00730ED5" w:rsidP="00675AAB">
      <w:pPr>
        <w:spacing w:after="240"/>
        <w:sectPr w:rsidR="00675AAB" w:rsidSect="00675AAB">
          <w:pgSz w:w="16838" w:h="11906" w:orient="landscape"/>
          <w:pgMar w:top="1134" w:right="1440" w:bottom="1134" w:left="1440" w:header="709" w:footer="709" w:gutter="0"/>
          <w:cols w:space="708"/>
          <w:docGrid w:linePitch="360"/>
        </w:sectPr>
      </w:pPr>
      <w:r>
        <w:rPr>
          <w:noProof/>
          <w:lang w:eastAsia="en-AU"/>
        </w:rPr>
        <w:drawing>
          <wp:inline distT="0" distB="0" distL="0" distR="0" wp14:anchorId="7286A102" wp14:editId="37185BB2">
            <wp:extent cx="9348856" cy="3694952"/>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1" t="18080" r="60853" b="33618"/>
                    <a:stretch/>
                  </pic:blipFill>
                  <pic:spPr bwMode="auto">
                    <a:xfrm>
                      <a:off x="0" y="0"/>
                      <a:ext cx="9374820" cy="3705214"/>
                    </a:xfrm>
                    <a:prstGeom prst="rect">
                      <a:avLst/>
                    </a:prstGeom>
                    <a:ln>
                      <a:noFill/>
                    </a:ln>
                    <a:extLst>
                      <a:ext uri="{53640926-AAD7-44D8-BBD7-CCE9431645EC}">
                        <a14:shadowObscured xmlns:a14="http://schemas.microsoft.com/office/drawing/2010/main"/>
                      </a:ext>
                    </a:extLst>
                  </pic:spPr>
                </pic:pic>
              </a:graphicData>
            </a:graphic>
          </wp:inline>
        </w:drawing>
      </w:r>
    </w:p>
    <w:p w14:paraId="76D763F1" w14:textId="77777777" w:rsidR="00675AAB" w:rsidRPr="00817351" w:rsidRDefault="00675AAB" w:rsidP="00675AAB">
      <w:pPr>
        <w:spacing w:after="240"/>
        <w:rPr>
          <w:rFonts w:asciiTheme="minorHAnsi" w:hAnsiTheme="minorHAnsi"/>
          <w:sz w:val="22"/>
        </w:rPr>
      </w:pPr>
      <w:r w:rsidRPr="00817351">
        <w:rPr>
          <w:rFonts w:asciiTheme="minorHAnsi" w:hAnsiTheme="minorHAnsi"/>
          <w:sz w:val="22"/>
        </w:rPr>
        <w:lastRenderedPageBreak/>
        <w:t>Actual revenue for the month and project to date based off imported actual values from the relevant accounting system</w:t>
      </w:r>
    </w:p>
    <w:p w14:paraId="4021F9A1" w14:textId="77777777" w:rsidR="00675AAB" w:rsidRPr="00817351" w:rsidRDefault="00675AAB" w:rsidP="00675AAB">
      <w:pPr>
        <w:spacing w:after="240"/>
        <w:rPr>
          <w:rFonts w:asciiTheme="minorHAnsi" w:hAnsiTheme="minorHAnsi"/>
          <w:sz w:val="22"/>
        </w:rPr>
      </w:pPr>
      <w:r w:rsidRPr="00817351">
        <w:rPr>
          <w:rFonts w:asciiTheme="minorHAnsi" w:hAnsiTheme="minorHAnsi"/>
          <w:sz w:val="22"/>
        </w:rPr>
        <w:t>Earned revenue uses the same methodology as the project analysis report but displays this by account code</w:t>
      </w:r>
    </w:p>
    <w:p w14:paraId="727270AC" w14:textId="177B2AE7" w:rsidR="00675AAB" w:rsidRPr="00817351" w:rsidRDefault="00675AAB" w:rsidP="00675AAB">
      <w:pPr>
        <w:spacing w:after="240"/>
        <w:rPr>
          <w:rFonts w:asciiTheme="minorHAnsi" w:hAnsiTheme="minorHAnsi"/>
          <w:sz w:val="22"/>
        </w:rPr>
      </w:pPr>
      <w:r w:rsidRPr="00817351">
        <w:rPr>
          <w:rFonts w:asciiTheme="minorHAnsi" w:hAnsiTheme="minorHAnsi"/>
          <w:sz w:val="22"/>
        </w:rPr>
        <w:t xml:space="preserve">Budget revenue in the month and to date is based off total budget hours for each resource phased by the dates in the project lifecycle and multiplied by the current resource rate plus phased disbursements in the costs </w:t>
      </w:r>
      <w:r w:rsidR="008E4EE5">
        <w:rPr>
          <w:rFonts w:asciiTheme="minorHAnsi" w:hAnsiTheme="minorHAnsi"/>
          <w:sz w:val="22"/>
        </w:rPr>
        <w:t>module</w:t>
      </w:r>
      <w:r w:rsidRPr="00817351">
        <w:rPr>
          <w:rFonts w:asciiTheme="minorHAnsi" w:hAnsiTheme="minorHAnsi"/>
          <w:sz w:val="22"/>
        </w:rPr>
        <w:t xml:space="preserve">. </w:t>
      </w:r>
    </w:p>
    <w:p w14:paraId="2B5978DC" w14:textId="77777777" w:rsidR="00BF22BE" w:rsidRPr="00817351" w:rsidRDefault="00675AAB" w:rsidP="00675AAB">
      <w:pPr>
        <w:spacing w:after="240"/>
        <w:rPr>
          <w:rFonts w:asciiTheme="minorHAnsi" w:hAnsiTheme="minorHAnsi"/>
          <w:sz w:val="22"/>
        </w:rPr>
      </w:pPr>
      <w:r w:rsidRPr="00817351">
        <w:rPr>
          <w:rFonts w:asciiTheme="minorHAnsi" w:hAnsiTheme="minorHAnsi"/>
          <w:sz w:val="22"/>
        </w:rPr>
        <w:t>Estimate at completion revenue gets its values from two sources depending on whether the user wishes to see the whole of project life or financial year. The values are split into potential and committed.</w:t>
      </w:r>
    </w:p>
    <w:p w14:paraId="227E6BDC" w14:textId="4840249C" w:rsidR="00BF22BE" w:rsidRPr="00817351" w:rsidRDefault="00675AAB" w:rsidP="00675AAB">
      <w:pPr>
        <w:spacing w:after="240"/>
        <w:rPr>
          <w:rFonts w:asciiTheme="minorHAnsi" w:hAnsiTheme="minorHAnsi"/>
          <w:sz w:val="22"/>
        </w:rPr>
      </w:pPr>
      <w:r w:rsidRPr="00817351">
        <w:rPr>
          <w:rFonts w:asciiTheme="minorHAnsi" w:hAnsiTheme="minorHAnsi"/>
          <w:sz w:val="22"/>
        </w:rPr>
        <w:t xml:space="preserve">If the whole of life filter is selected then potential revenue is all non-committed revenue contracts plus possible and pending variations on both committed and non-committed revenue contracts and committed revenue is all committed revenue contracts plus all approved variations. </w:t>
      </w:r>
    </w:p>
    <w:p w14:paraId="66FCABE3" w14:textId="79DA5A4B" w:rsidR="00675AAB" w:rsidRPr="00817351" w:rsidRDefault="00675AAB" w:rsidP="00675AAB">
      <w:pPr>
        <w:spacing w:after="240"/>
        <w:rPr>
          <w:rFonts w:asciiTheme="minorHAnsi" w:hAnsiTheme="minorHAnsi"/>
          <w:sz w:val="22"/>
        </w:rPr>
      </w:pPr>
      <w:r w:rsidRPr="00817351">
        <w:rPr>
          <w:rFonts w:asciiTheme="minorHAnsi" w:hAnsiTheme="minorHAnsi"/>
          <w:sz w:val="22"/>
        </w:rPr>
        <w:t xml:space="preserve">If financial year is selected then the values come from phased </w:t>
      </w:r>
      <w:r w:rsidR="00AC288B" w:rsidRPr="00817351">
        <w:rPr>
          <w:rFonts w:asciiTheme="minorHAnsi" w:hAnsiTheme="minorHAnsi"/>
          <w:sz w:val="22"/>
        </w:rPr>
        <w:t>Revenue</w:t>
      </w:r>
      <w:r w:rsidRPr="00817351">
        <w:rPr>
          <w:rFonts w:asciiTheme="minorHAnsi" w:hAnsiTheme="minorHAnsi"/>
          <w:sz w:val="22"/>
        </w:rPr>
        <w:t xml:space="preserve"> for that year rather than from the contract values.</w:t>
      </w:r>
    </w:p>
    <w:p w14:paraId="065B22EC" w14:textId="77777777" w:rsidR="00675AAB" w:rsidRPr="00817351" w:rsidRDefault="00675AAB" w:rsidP="00675AAB">
      <w:pPr>
        <w:spacing w:after="240"/>
        <w:rPr>
          <w:rFonts w:asciiTheme="minorHAnsi" w:hAnsiTheme="minorHAnsi"/>
          <w:sz w:val="22"/>
        </w:rPr>
      </w:pPr>
      <w:r w:rsidRPr="00817351">
        <w:rPr>
          <w:rFonts w:asciiTheme="minorHAnsi" w:hAnsiTheme="minorHAnsi"/>
          <w:sz w:val="22"/>
        </w:rPr>
        <w:t>Budget at completion revenue is budget hours multiplied by current resource rates plus disbursement budgets.</w:t>
      </w:r>
    </w:p>
    <w:p w14:paraId="71576A15" w14:textId="77777777" w:rsidR="00675AAB" w:rsidRPr="00817351" w:rsidRDefault="00675AAB" w:rsidP="00675AAB">
      <w:pPr>
        <w:spacing w:after="240"/>
        <w:rPr>
          <w:rFonts w:asciiTheme="minorHAnsi" w:hAnsiTheme="minorHAnsi"/>
          <w:sz w:val="22"/>
        </w:rPr>
      </w:pPr>
      <w:r w:rsidRPr="00817351">
        <w:rPr>
          <w:rFonts w:asciiTheme="minorHAnsi" w:hAnsiTheme="minorHAnsi"/>
          <w:sz w:val="22"/>
        </w:rPr>
        <w:t>Costs are split out into individual resource costs and disbursement codes to more closely analyse the costs of the project. Each resource will have a budgeted cost to date and in the month and this can be compared to the actual as well as the earned to determine performance. Note the weakness in the metric is the linear phasing of budget hours. However, if dates for each lifecycle phase are entered then this linear phasing could be accurate for some projects.</w:t>
      </w:r>
    </w:p>
    <w:p w14:paraId="418DAA3B" w14:textId="647C05FA" w:rsidR="00675AAB" w:rsidRPr="00817351" w:rsidRDefault="00675AAB" w:rsidP="00675AAB">
      <w:pPr>
        <w:spacing w:after="240"/>
        <w:rPr>
          <w:rFonts w:asciiTheme="minorHAnsi" w:hAnsiTheme="minorHAnsi"/>
          <w:sz w:val="22"/>
        </w:rPr>
      </w:pPr>
      <w:r w:rsidRPr="00817351">
        <w:rPr>
          <w:rFonts w:asciiTheme="minorHAnsi" w:hAnsiTheme="minorHAnsi"/>
          <w:sz w:val="22"/>
        </w:rPr>
        <w:t xml:space="preserve">Schedule variance is the difference between budget values and earned values. This metric is displaying whether you are earning the </w:t>
      </w:r>
      <w:r w:rsidR="00AC288B" w:rsidRPr="00817351">
        <w:rPr>
          <w:rFonts w:asciiTheme="minorHAnsi" w:hAnsiTheme="minorHAnsi"/>
          <w:sz w:val="22"/>
        </w:rPr>
        <w:t>Revenue</w:t>
      </w:r>
      <w:r w:rsidRPr="00817351">
        <w:rPr>
          <w:rFonts w:asciiTheme="minorHAnsi" w:hAnsiTheme="minorHAnsi"/>
          <w:sz w:val="22"/>
        </w:rPr>
        <w:t xml:space="preserve"> at the same pace as you had planned and whether the hours worked on the job plus disbursements are occurring at the same pace as you had planned. Hence it is to do with schedule slippage and assists in determining whether the project is slipping and whether additional variations will be required to take this into account. </w:t>
      </w:r>
    </w:p>
    <w:p w14:paraId="72C863FC" w14:textId="77777777" w:rsidR="00BF22BE" w:rsidRPr="00817351" w:rsidRDefault="00675AAB" w:rsidP="00675AAB">
      <w:pPr>
        <w:spacing w:after="240"/>
        <w:rPr>
          <w:rFonts w:asciiTheme="minorHAnsi" w:hAnsiTheme="minorHAnsi"/>
          <w:sz w:val="22"/>
        </w:rPr>
      </w:pPr>
      <w:r w:rsidRPr="00817351">
        <w:rPr>
          <w:rFonts w:asciiTheme="minorHAnsi" w:hAnsiTheme="minorHAnsi"/>
          <w:sz w:val="22"/>
        </w:rPr>
        <w:t xml:space="preserve">Cost variance is the difference between actual values and earned values.  Hence, this metric is on the revenue line in this report is the same as WIP in the project analysis report. </w:t>
      </w:r>
    </w:p>
    <w:p w14:paraId="0CB0B07D" w14:textId="77777777" w:rsidR="00675AAB" w:rsidRPr="00817351" w:rsidRDefault="00675AAB" w:rsidP="00675AAB">
      <w:pPr>
        <w:spacing w:after="240"/>
        <w:rPr>
          <w:rFonts w:asciiTheme="minorHAnsi" w:hAnsiTheme="minorHAnsi"/>
          <w:sz w:val="22"/>
        </w:rPr>
      </w:pPr>
      <w:r w:rsidRPr="00817351">
        <w:rPr>
          <w:rFonts w:asciiTheme="minorHAnsi" w:hAnsiTheme="minorHAnsi"/>
          <w:sz w:val="22"/>
        </w:rPr>
        <w:t xml:space="preserve">This report can assist with whether to recognise a higher invoiced value than earned value as profit or as negative WIP. If the cost variance is negative and the contract is fixed price lump sum then it could be that </w:t>
      </w:r>
      <w:r w:rsidRPr="00817351">
        <w:rPr>
          <w:rFonts w:asciiTheme="minorHAnsi" w:hAnsiTheme="minorHAnsi"/>
          <w:sz w:val="22"/>
        </w:rPr>
        <w:lastRenderedPageBreak/>
        <w:t xml:space="preserve">the project has been completed for less effort than was expected and hence the negative cost variance should be booked to profit. </w:t>
      </w:r>
    </w:p>
    <w:p w14:paraId="716F5B49" w14:textId="77777777" w:rsidR="00D6212F" w:rsidRPr="00817351" w:rsidRDefault="00D6212F" w:rsidP="00675AAB">
      <w:pPr>
        <w:rPr>
          <w:rFonts w:asciiTheme="minorHAnsi" w:hAnsiTheme="minorHAnsi"/>
          <w:sz w:val="22"/>
        </w:rPr>
        <w:sectPr w:rsidR="00D6212F" w:rsidRPr="00817351" w:rsidSect="00675AAB">
          <w:pgSz w:w="11906" w:h="16838"/>
          <w:pgMar w:top="1440" w:right="1134" w:bottom="1440" w:left="1134" w:header="709" w:footer="709" w:gutter="0"/>
          <w:cols w:space="708"/>
          <w:docGrid w:linePitch="360"/>
        </w:sectPr>
      </w:pPr>
    </w:p>
    <w:p w14:paraId="580E0258" w14:textId="77777777" w:rsidR="00D6212F" w:rsidRPr="00817351" w:rsidRDefault="00D6212F" w:rsidP="00610236">
      <w:pPr>
        <w:pStyle w:val="Heading2"/>
        <w:spacing w:before="0" w:after="240"/>
        <w:rPr>
          <w:rFonts w:asciiTheme="majorHAnsi" w:hAnsiTheme="majorHAnsi"/>
          <w:b/>
        </w:rPr>
      </w:pPr>
      <w:bookmarkStart w:id="20" w:name="_Toc519862267"/>
      <w:r w:rsidRPr="00817351">
        <w:rPr>
          <w:rFonts w:asciiTheme="majorHAnsi" w:hAnsiTheme="majorHAnsi"/>
          <w:b/>
        </w:rPr>
        <w:lastRenderedPageBreak/>
        <w:t>Resource Planning Reports</w:t>
      </w:r>
      <w:bookmarkEnd w:id="20"/>
    </w:p>
    <w:p w14:paraId="2C7CC981" w14:textId="77777777" w:rsidR="00610236" w:rsidRDefault="00610236" w:rsidP="00D6212F">
      <w:pPr>
        <w:pStyle w:val="Heading3"/>
      </w:pPr>
      <w:bookmarkStart w:id="21" w:name="_Toc519862268"/>
      <w:r w:rsidRPr="00817351">
        <w:rPr>
          <w:rFonts w:asciiTheme="majorHAnsi" w:hAnsiTheme="majorHAnsi"/>
        </w:rPr>
        <w:t>Forward Workload Forecast</w:t>
      </w:r>
      <w:bookmarkEnd w:id="15"/>
      <w:bookmarkEnd w:id="21"/>
    </w:p>
    <w:p w14:paraId="4A4B240B" w14:textId="13BA367E" w:rsidR="00610236" w:rsidRPr="00817351" w:rsidRDefault="00610236" w:rsidP="00610236">
      <w:pPr>
        <w:spacing w:after="240"/>
        <w:rPr>
          <w:rFonts w:asciiTheme="minorHAnsi" w:hAnsiTheme="minorHAnsi"/>
          <w:sz w:val="22"/>
        </w:rPr>
      </w:pPr>
      <w:r w:rsidRPr="00817351">
        <w:rPr>
          <w:rFonts w:asciiTheme="minorHAnsi" w:hAnsiTheme="minorHAnsi"/>
          <w:sz w:val="22"/>
        </w:rPr>
        <w:t xml:space="preserve">This report is an aggregated report summing up </w:t>
      </w:r>
      <w:r w:rsidR="00AC288B" w:rsidRPr="00817351">
        <w:rPr>
          <w:rFonts w:asciiTheme="minorHAnsi" w:hAnsiTheme="minorHAnsi"/>
          <w:sz w:val="22"/>
        </w:rPr>
        <w:t>Revenue</w:t>
      </w:r>
      <w:r w:rsidRPr="00817351">
        <w:rPr>
          <w:rFonts w:asciiTheme="minorHAnsi" w:hAnsiTheme="minorHAnsi"/>
          <w:sz w:val="22"/>
        </w:rPr>
        <w:t xml:space="preserve"> per service line and location, grouped by region. The values entered into this report are assumed to be expected invoice values month by month.</w:t>
      </w:r>
    </w:p>
    <w:p w14:paraId="3FB28D18" w14:textId="7B45F1D0" w:rsidR="00BF22BE" w:rsidRDefault="00BF3BF3" w:rsidP="00610236">
      <w:pPr>
        <w:spacing w:after="240"/>
      </w:pPr>
      <w:r>
        <w:rPr>
          <w:noProof/>
          <w:lang w:eastAsia="en-AU"/>
        </w:rPr>
        <w:drawing>
          <wp:inline distT="0" distB="0" distL="0" distR="0" wp14:anchorId="455AA549" wp14:editId="2C73CF16">
            <wp:extent cx="8549005" cy="3795543"/>
            <wp:effectExtent l="0" t="0" r="444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Report forward workload.png"/>
                    <pic:cNvPicPr/>
                  </pic:nvPicPr>
                  <pic:blipFill>
                    <a:blip r:embed="rId27">
                      <a:extLst>
                        <a:ext uri="{28A0092B-C50C-407E-A947-70E740481C1C}">
                          <a14:useLocalDpi xmlns:a14="http://schemas.microsoft.com/office/drawing/2010/main" val="0"/>
                        </a:ext>
                      </a:extLst>
                    </a:blip>
                    <a:stretch>
                      <a:fillRect/>
                    </a:stretch>
                  </pic:blipFill>
                  <pic:spPr>
                    <a:xfrm>
                      <a:off x="0" y="0"/>
                      <a:ext cx="8551818" cy="3796792"/>
                    </a:xfrm>
                    <a:prstGeom prst="rect">
                      <a:avLst/>
                    </a:prstGeom>
                  </pic:spPr>
                </pic:pic>
              </a:graphicData>
            </a:graphic>
          </wp:inline>
        </w:drawing>
      </w:r>
    </w:p>
    <w:p w14:paraId="3FDB960E" w14:textId="0F4C3645" w:rsidR="00BF22BE" w:rsidRPr="00817351" w:rsidRDefault="00610236" w:rsidP="00610236">
      <w:pPr>
        <w:spacing w:after="240"/>
        <w:rPr>
          <w:rFonts w:asciiTheme="minorHAnsi" w:hAnsiTheme="minorHAnsi"/>
          <w:sz w:val="22"/>
        </w:rPr>
      </w:pPr>
      <w:r w:rsidRPr="00817351">
        <w:rPr>
          <w:rFonts w:asciiTheme="minorHAnsi" w:hAnsiTheme="minorHAnsi"/>
          <w:sz w:val="22"/>
        </w:rPr>
        <w:t xml:space="preserve">Unlike the </w:t>
      </w:r>
      <w:r w:rsidRPr="00817351">
        <w:rPr>
          <w:rFonts w:asciiTheme="minorHAnsi" w:hAnsiTheme="minorHAnsi"/>
          <w:i/>
          <w:sz w:val="22"/>
        </w:rPr>
        <w:t>Project Analysis Report</w:t>
      </w:r>
      <w:r w:rsidRPr="00817351">
        <w:rPr>
          <w:rFonts w:asciiTheme="minorHAnsi" w:hAnsiTheme="minorHAnsi"/>
          <w:sz w:val="22"/>
        </w:rPr>
        <w:t xml:space="preserve">, the </w:t>
      </w:r>
      <w:r w:rsidRPr="00817351">
        <w:rPr>
          <w:rFonts w:asciiTheme="minorHAnsi" w:hAnsiTheme="minorHAnsi"/>
          <w:i/>
          <w:sz w:val="22"/>
        </w:rPr>
        <w:t>Forward Workload Forecast</w:t>
      </w:r>
      <w:r w:rsidRPr="00817351">
        <w:rPr>
          <w:rFonts w:asciiTheme="minorHAnsi" w:hAnsiTheme="minorHAnsi"/>
          <w:sz w:val="22"/>
        </w:rPr>
        <w:t xml:space="preserve"> is based off phased </w:t>
      </w:r>
      <w:r w:rsidR="00AC288B" w:rsidRPr="00817351">
        <w:rPr>
          <w:rFonts w:asciiTheme="minorHAnsi" w:hAnsiTheme="minorHAnsi"/>
          <w:sz w:val="22"/>
        </w:rPr>
        <w:t>Revenue</w:t>
      </w:r>
      <w:r w:rsidRPr="00817351">
        <w:rPr>
          <w:rFonts w:asciiTheme="minorHAnsi" w:hAnsiTheme="minorHAnsi"/>
          <w:sz w:val="22"/>
        </w:rPr>
        <w:t xml:space="preserve"> in UniPhi. </w:t>
      </w:r>
      <w:r w:rsidR="00AC288B" w:rsidRPr="00817351">
        <w:rPr>
          <w:rFonts w:asciiTheme="minorHAnsi" w:hAnsiTheme="minorHAnsi"/>
          <w:sz w:val="22"/>
        </w:rPr>
        <w:t>Revenue</w:t>
      </w:r>
      <w:r w:rsidRPr="00817351">
        <w:rPr>
          <w:rFonts w:asciiTheme="minorHAnsi" w:hAnsiTheme="minorHAnsi"/>
          <w:sz w:val="22"/>
        </w:rPr>
        <w:t xml:space="preserve"> can be phased either at the contract level or the service code level. </w:t>
      </w:r>
    </w:p>
    <w:p w14:paraId="46D3576A" w14:textId="77777777" w:rsidR="0090226B" w:rsidRDefault="0090226B" w:rsidP="00610236">
      <w:pPr>
        <w:spacing w:after="240"/>
        <w:rPr>
          <w:rFonts w:asciiTheme="minorHAnsi" w:hAnsiTheme="minorHAnsi"/>
          <w:sz w:val="22"/>
        </w:rPr>
      </w:pPr>
    </w:p>
    <w:p w14:paraId="661863BC" w14:textId="5FC94119" w:rsidR="00BF22BE" w:rsidRPr="00817351" w:rsidRDefault="00610236" w:rsidP="00610236">
      <w:pPr>
        <w:spacing w:after="240"/>
        <w:rPr>
          <w:rFonts w:asciiTheme="minorHAnsi" w:hAnsiTheme="minorHAnsi"/>
          <w:sz w:val="22"/>
        </w:rPr>
      </w:pPr>
      <w:r w:rsidRPr="00817351">
        <w:rPr>
          <w:rFonts w:asciiTheme="minorHAnsi" w:hAnsiTheme="minorHAnsi"/>
          <w:sz w:val="22"/>
        </w:rPr>
        <w:t xml:space="preserve">Phasing </w:t>
      </w:r>
      <w:r w:rsidR="00AC288B" w:rsidRPr="00817351">
        <w:rPr>
          <w:rFonts w:asciiTheme="minorHAnsi" w:hAnsiTheme="minorHAnsi"/>
          <w:sz w:val="22"/>
        </w:rPr>
        <w:t>Revenue</w:t>
      </w:r>
      <w:r w:rsidRPr="00817351">
        <w:rPr>
          <w:rFonts w:asciiTheme="minorHAnsi" w:hAnsiTheme="minorHAnsi"/>
          <w:sz w:val="22"/>
        </w:rPr>
        <w:t xml:space="preserve"> via the contract ensures that the values reported in the Project Analysis Report match with the forward workload. Currently, the forward workload reports gross </w:t>
      </w:r>
      <w:r w:rsidR="00AC288B" w:rsidRPr="00817351">
        <w:rPr>
          <w:rFonts w:asciiTheme="minorHAnsi" w:hAnsiTheme="minorHAnsi"/>
          <w:sz w:val="22"/>
        </w:rPr>
        <w:t>Revenue</w:t>
      </w:r>
      <w:r w:rsidRPr="00817351">
        <w:rPr>
          <w:rFonts w:asciiTheme="minorHAnsi" w:hAnsiTheme="minorHAnsi"/>
          <w:sz w:val="22"/>
        </w:rPr>
        <w:t xml:space="preserve">. </w:t>
      </w:r>
    </w:p>
    <w:p w14:paraId="50B71C88" w14:textId="77777777" w:rsidR="00610236" w:rsidRPr="00817351" w:rsidRDefault="00610236" w:rsidP="00610236">
      <w:pPr>
        <w:spacing w:after="240"/>
        <w:rPr>
          <w:rFonts w:asciiTheme="minorHAnsi" w:hAnsiTheme="minorHAnsi"/>
          <w:sz w:val="22"/>
        </w:rPr>
      </w:pPr>
      <w:r w:rsidRPr="00817351">
        <w:rPr>
          <w:rFonts w:asciiTheme="minorHAnsi" w:hAnsiTheme="minorHAnsi"/>
          <w:sz w:val="22"/>
        </w:rPr>
        <w:t>There is no adjustment on those projects with large sub-contractor components. This can inflate the revenue line when using this report for workload estimates. The report can display backlog forecasts as well as pipeline on a risk adjusted basis or grossed up to 100%. These are all adjusted via the filters within the report.</w:t>
      </w:r>
    </w:p>
    <w:p w14:paraId="1BCE6334" w14:textId="77777777" w:rsidR="00610236" w:rsidRPr="00817351" w:rsidRDefault="00610236" w:rsidP="007F34A1">
      <w:pPr>
        <w:pStyle w:val="Heading2"/>
        <w:rPr>
          <w:rFonts w:asciiTheme="majorHAnsi" w:hAnsiTheme="majorHAnsi"/>
          <w:b/>
        </w:rPr>
      </w:pPr>
      <w:r>
        <w:br w:type="page"/>
      </w:r>
      <w:bookmarkStart w:id="22" w:name="_Toc519862269"/>
      <w:r w:rsidR="00A67297" w:rsidRPr="00817351">
        <w:rPr>
          <w:rFonts w:asciiTheme="majorHAnsi" w:hAnsiTheme="majorHAnsi"/>
          <w:b/>
        </w:rPr>
        <w:lastRenderedPageBreak/>
        <w:t>Admin Reports</w:t>
      </w:r>
      <w:bookmarkEnd w:id="22"/>
    </w:p>
    <w:p w14:paraId="57C0748B" w14:textId="77777777" w:rsidR="00610236" w:rsidRPr="00817351" w:rsidRDefault="00A67297" w:rsidP="00A67297">
      <w:pPr>
        <w:pStyle w:val="Heading3"/>
        <w:rPr>
          <w:rFonts w:asciiTheme="majorHAnsi" w:hAnsiTheme="majorHAnsi"/>
        </w:rPr>
      </w:pPr>
      <w:bookmarkStart w:id="23" w:name="_Toc296268792"/>
      <w:bookmarkStart w:id="24" w:name="_Toc519862270"/>
      <w:r w:rsidRPr="00817351">
        <w:rPr>
          <w:rFonts w:asciiTheme="majorHAnsi" w:hAnsiTheme="majorHAnsi"/>
        </w:rPr>
        <w:t xml:space="preserve">Invoice </w:t>
      </w:r>
      <w:bookmarkEnd w:id="23"/>
      <w:r w:rsidRPr="00817351">
        <w:rPr>
          <w:rFonts w:asciiTheme="majorHAnsi" w:hAnsiTheme="majorHAnsi"/>
        </w:rPr>
        <w:t>Listing</w:t>
      </w:r>
      <w:bookmarkEnd w:id="24"/>
    </w:p>
    <w:p w14:paraId="0D43CA3F" w14:textId="77777777" w:rsidR="00610236" w:rsidRPr="00817351" w:rsidRDefault="00A67297" w:rsidP="00610236">
      <w:pPr>
        <w:spacing w:after="240"/>
        <w:rPr>
          <w:rFonts w:asciiTheme="minorHAnsi" w:hAnsiTheme="minorHAnsi"/>
          <w:sz w:val="22"/>
        </w:rPr>
      </w:pPr>
      <w:r>
        <w:br/>
      </w:r>
      <w:r w:rsidR="00610236" w:rsidRPr="00817351">
        <w:rPr>
          <w:rFonts w:asciiTheme="minorHAnsi" w:hAnsiTheme="minorHAnsi"/>
          <w:sz w:val="22"/>
        </w:rPr>
        <w:t xml:space="preserve">The </w:t>
      </w:r>
      <w:r w:rsidRPr="00817351">
        <w:rPr>
          <w:rFonts w:asciiTheme="minorHAnsi" w:hAnsiTheme="minorHAnsi"/>
          <w:sz w:val="22"/>
        </w:rPr>
        <w:t xml:space="preserve">invoice listing </w:t>
      </w:r>
      <w:r w:rsidR="00610236" w:rsidRPr="00817351">
        <w:rPr>
          <w:rFonts w:asciiTheme="minorHAnsi" w:hAnsiTheme="minorHAnsi"/>
          <w:sz w:val="22"/>
        </w:rPr>
        <w:t>report will show all transactions that make up revenue</w:t>
      </w:r>
      <w:r w:rsidRPr="00817351">
        <w:rPr>
          <w:rFonts w:asciiTheme="minorHAnsi" w:hAnsiTheme="minorHAnsi"/>
          <w:sz w:val="22"/>
        </w:rPr>
        <w:t xml:space="preserve"> and </w:t>
      </w:r>
      <w:r w:rsidR="00610236" w:rsidRPr="00817351">
        <w:rPr>
          <w:rFonts w:asciiTheme="minorHAnsi" w:hAnsiTheme="minorHAnsi"/>
          <w:sz w:val="22"/>
        </w:rPr>
        <w:t xml:space="preserve">direct expenses during a financial period. This report will </w:t>
      </w:r>
      <w:r w:rsidR="003C2668" w:rsidRPr="00817351">
        <w:rPr>
          <w:rFonts w:asciiTheme="minorHAnsi" w:hAnsiTheme="minorHAnsi"/>
          <w:sz w:val="22"/>
        </w:rPr>
        <w:t xml:space="preserve">be a combination of the invoices raised </w:t>
      </w:r>
      <w:r w:rsidR="00610236" w:rsidRPr="00817351">
        <w:rPr>
          <w:rFonts w:asciiTheme="minorHAnsi" w:hAnsiTheme="minorHAnsi"/>
          <w:sz w:val="22"/>
        </w:rPr>
        <w:t xml:space="preserve">listing </w:t>
      </w:r>
      <w:r w:rsidR="003C2668" w:rsidRPr="00817351">
        <w:rPr>
          <w:rFonts w:asciiTheme="minorHAnsi" w:hAnsiTheme="minorHAnsi"/>
          <w:sz w:val="22"/>
        </w:rPr>
        <w:t xml:space="preserve">the transactions and </w:t>
      </w:r>
      <w:r w:rsidR="00610236" w:rsidRPr="00817351">
        <w:rPr>
          <w:rFonts w:asciiTheme="minorHAnsi" w:hAnsiTheme="minorHAnsi"/>
          <w:sz w:val="22"/>
        </w:rPr>
        <w:t>disbursements or direct project costs.</w:t>
      </w:r>
    </w:p>
    <w:p w14:paraId="7CB28CE1" w14:textId="1AEF8221" w:rsidR="00610236" w:rsidRDefault="00F4206F" w:rsidP="00610236">
      <w:pPr>
        <w:spacing w:line="240" w:lineRule="auto"/>
      </w:pPr>
      <w:r>
        <w:rPr>
          <w:noProof/>
          <w:lang w:eastAsia="en-AU"/>
        </w:rPr>
        <w:drawing>
          <wp:inline distT="0" distB="0" distL="0" distR="0" wp14:anchorId="79B9B833" wp14:editId="03597BD0">
            <wp:extent cx="8869680" cy="21945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9680" cy="2194560"/>
                    </a:xfrm>
                    <a:prstGeom prst="rect">
                      <a:avLst/>
                    </a:prstGeom>
                    <a:noFill/>
                    <a:ln>
                      <a:noFill/>
                    </a:ln>
                  </pic:spPr>
                </pic:pic>
              </a:graphicData>
            </a:graphic>
          </wp:inline>
        </w:drawing>
      </w:r>
    </w:p>
    <w:p w14:paraId="68D38434" w14:textId="77777777" w:rsidR="00A67297" w:rsidRDefault="00A67297" w:rsidP="0014013D">
      <w:pPr>
        <w:pStyle w:val="Heading1"/>
        <w:sectPr w:rsidR="00A67297" w:rsidSect="00D6212F">
          <w:pgSz w:w="16838" w:h="11906" w:orient="landscape"/>
          <w:pgMar w:top="1134" w:right="1440" w:bottom="1134" w:left="1440" w:header="709" w:footer="709" w:gutter="0"/>
          <w:cols w:space="708"/>
          <w:docGrid w:linePitch="360"/>
        </w:sectPr>
      </w:pPr>
      <w:bookmarkStart w:id="25" w:name="_Toc296268793"/>
      <w:bookmarkStart w:id="26" w:name="_Toc297300399"/>
    </w:p>
    <w:p w14:paraId="1583B175" w14:textId="3F72E9ED" w:rsidR="00610236" w:rsidRPr="00817351" w:rsidRDefault="00F77FBE" w:rsidP="00E30DAB">
      <w:pPr>
        <w:rPr>
          <w:rStyle w:val="Heading1Char"/>
          <w:rFonts w:asciiTheme="majorHAnsi" w:hAnsiTheme="majorHAnsi"/>
        </w:rPr>
      </w:pPr>
      <w:r>
        <w:rPr>
          <w:noProof/>
          <w:lang w:eastAsia="en-AU"/>
        </w:rPr>
        <w:lastRenderedPageBreak/>
        <w:drawing>
          <wp:inline distT="0" distB="0" distL="0" distR="0" wp14:anchorId="699645E6" wp14:editId="45048203">
            <wp:extent cx="733425" cy="1000125"/>
            <wp:effectExtent l="0" t="0" r="9525" b="0"/>
            <wp:docPr id="276"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print"/>
                    <a:stretch>
                      <a:fillRect/>
                    </a:stretch>
                  </pic:blipFill>
                  <pic:spPr>
                    <a:xfrm>
                      <a:off x="0" y="0"/>
                      <a:ext cx="733425" cy="1000125"/>
                    </a:xfrm>
                    <a:prstGeom prst="rect">
                      <a:avLst/>
                    </a:prstGeom>
                  </pic:spPr>
                </pic:pic>
              </a:graphicData>
            </a:graphic>
          </wp:inline>
        </w:drawing>
      </w:r>
      <w:r w:rsidR="00610236" w:rsidRPr="00817351">
        <w:rPr>
          <w:rStyle w:val="Heading1Char"/>
          <w:rFonts w:asciiTheme="majorHAnsi" w:hAnsiTheme="majorHAnsi"/>
        </w:rPr>
        <w:t xml:space="preserve">Create </w:t>
      </w:r>
      <w:r w:rsidR="00650222" w:rsidRPr="00817351">
        <w:rPr>
          <w:rStyle w:val="Heading1Char"/>
          <w:rFonts w:asciiTheme="majorHAnsi" w:hAnsiTheme="majorHAnsi"/>
        </w:rPr>
        <w:t xml:space="preserve">a </w:t>
      </w:r>
      <w:r w:rsidR="00610236" w:rsidRPr="00817351">
        <w:rPr>
          <w:rStyle w:val="Heading1Char"/>
          <w:rFonts w:asciiTheme="majorHAnsi" w:hAnsiTheme="majorHAnsi"/>
        </w:rPr>
        <w:t>Projec</w:t>
      </w:r>
      <w:bookmarkEnd w:id="25"/>
      <w:bookmarkEnd w:id="26"/>
      <w:r w:rsidR="00650222" w:rsidRPr="00817351">
        <w:rPr>
          <w:rStyle w:val="Heading1Char"/>
          <w:rFonts w:asciiTheme="majorHAnsi" w:hAnsiTheme="majorHAnsi"/>
        </w:rPr>
        <w:t>t</w:t>
      </w:r>
    </w:p>
    <w:p w14:paraId="783BA4ED" w14:textId="186D46F0" w:rsidR="00971DF5" w:rsidRPr="00817351" w:rsidRDefault="00971DF5" w:rsidP="00971DF5">
      <w:pPr>
        <w:spacing w:after="240"/>
        <w:rPr>
          <w:rFonts w:asciiTheme="minorHAnsi" w:hAnsiTheme="minorHAnsi"/>
          <w:sz w:val="22"/>
        </w:rPr>
      </w:pPr>
      <w:r w:rsidRPr="00817351">
        <w:rPr>
          <w:rFonts w:asciiTheme="minorHAnsi" w:hAnsiTheme="minorHAnsi"/>
          <w:sz w:val="22"/>
        </w:rPr>
        <w:t>Projects need to be created and data attributed to provide information that</w:t>
      </w:r>
      <w:r w:rsidR="00F4206F" w:rsidRPr="00817351">
        <w:rPr>
          <w:rFonts w:asciiTheme="minorHAnsi" w:hAnsiTheme="minorHAnsi"/>
          <w:sz w:val="22"/>
        </w:rPr>
        <w:t>’s</w:t>
      </w:r>
      <w:r w:rsidRPr="00817351">
        <w:rPr>
          <w:rFonts w:asciiTheme="minorHAnsi" w:hAnsiTheme="minorHAnsi"/>
          <w:sz w:val="22"/>
        </w:rPr>
        <w:t xml:space="preserve"> utilised at the reports and dashboard level. Each business identifies information to be captured against the project that is utilised in their reports and dashboards.</w:t>
      </w:r>
    </w:p>
    <w:p w14:paraId="2333069E" w14:textId="77777777" w:rsidR="00971DF5" w:rsidRPr="00817351" w:rsidRDefault="00971DF5" w:rsidP="00971DF5">
      <w:pPr>
        <w:pStyle w:val="ListParagraph"/>
        <w:numPr>
          <w:ilvl w:val="0"/>
          <w:numId w:val="18"/>
        </w:numPr>
        <w:spacing w:after="240"/>
        <w:rPr>
          <w:rFonts w:asciiTheme="minorHAnsi" w:hAnsiTheme="minorHAnsi"/>
          <w:sz w:val="22"/>
          <w:szCs w:val="22"/>
        </w:rPr>
      </w:pPr>
      <w:r w:rsidRPr="00817351">
        <w:rPr>
          <w:rFonts w:asciiTheme="minorHAnsi" w:hAnsiTheme="minorHAnsi"/>
          <w:sz w:val="22"/>
          <w:szCs w:val="22"/>
        </w:rPr>
        <w:t xml:space="preserve">Projects are generally created when they require a quote to be generated. </w:t>
      </w:r>
    </w:p>
    <w:p w14:paraId="7791B23D" w14:textId="1E2A8125" w:rsidR="00971DF5" w:rsidRPr="00817351" w:rsidRDefault="00971DF5" w:rsidP="00971DF5">
      <w:pPr>
        <w:pStyle w:val="ListParagraph"/>
        <w:numPr>
          <w:ilvl w:val="0"/>
          <w:numId w:val="18"/>
        </w:numPr>
        <w:spacing w:after="240"/>
        <w:rPr>
          <w:rFonts w:asciiTheme="minorHAnsi" w:hAnsiTheme="minorHAnsi"/>
          <w:sz w:val="22"/>
          <w:szCs w:val="22"/>
        </w:rPr>
      </w:pPr>
      <w:r w:rsidRPr="00817351">
        <w:rPr>
          <w:rFonts w:asciiTheme="minorHAnsi" w:hAnsiTheme="minorHAnsi"/>
          <w:sz w:val="22"/>
          <w:szCs w:val="22"/>
        </w:rPr>
        <w:t xml:space="preserve">Creating the project involves entering the name of the project, classifying it (e.g. Sector it belongs, lifecycle phase </w:t>
      </w:r>
      <w:r w:rsidR="009C3080" w:rsidRPr="00817351">
        <w:rPr>
          <w:rFonts w:asciiTheme="minorHAnsi" w:hAnsiTheme="minorHAnsi"/>
          <w:sz w:val="22"/>
          <w:szCs w:val="22"/>
        </w:rPr>
        <w:t>etc.</w:t>
      </w:r>
      <w:r w:rsidR="00145511" w:rsidRPr="00817351">
        <w:rPr>
          <w:rFonts w:asciiTheme="minorHAnsi" w:hAnsiTheme="minorHAnsi"/>
          <w:sz w:val="22"/>
          <w:szCs w:val="22"/>
        </w:rPr>
        <w:t>), assigning resources</w:t>
      </w:r>
      <w:r w:rsidR="00BF0F21" w:rsidRPr="00817351">
        <w:rPr>
          <w:rFonts w:asciiTheme="minorHAnsi" w:hAnsiTheme="minorHAnsi"/>
          <w:sz w:val="22"/>
          <w:szCs w:val="22"/>
        </w:rPr>
        <w:t xml:space="preserve"> </w:t>
      </w:r>
      <w:r w:rsidRPr="00817351">
        <w:rPr>
          <w:rFonts w:asciiTheme="minorHAnsi" w:hAnsiTheme="minorHAnsi"/>
          <w:sz w:val="22"/>
          <w:szCs w:val="22"/>
        </w:rPr>
        <w:t>and estimating the timeline for the lifecycle phases.</w:t>
      </w:r>
    </w:p>
    <w:p w14:paraId="2B6FBC02" w14:textId="77777777" w:rsidR="00971DF5" w:rsidRPr="00817351" w:rsidRDefault="00971DF5" w:rsidP="00971DF5">
      <w:pPr>
        <w:pStyle w:val="ListParagraph"/>
        <w:numPr>
          <w:ilvl w:val="0"/>
          <w:numId w:val="17"/>
        </w:numPr>
        <w:spacing w:after="240"/>
        <w:rPr>
          <w:rFonts w:asciiTheme="minorHAnsi" w:hAnsiTheme="minorHAnsi"/>
          <w:sz w:val="22"/>
          <w:szCs w:val="22"/>
        </w:rPr>
      </w:pPr>
      <w:r w:rsidRPr="00817351">
        <w:rPr>
          <w:rFonts w:asciiTheme="minorHAnsi" w:hAnsiTheme="minorHAnsi"/>
          <w:sz w:val="22"/>
          <w:szCs w:val="22"/>
        </w:rPr>
        <w:t xml:space="preserve">Most </w:t>
      </w:r>
      <w:r w:rsidR="00A64E34" w:rsidRPr="00817351">
        <w:rPr>
          <w:rFonts w:asciiTheme="minorHAnsi" w:hAnsiTheme="minorHAnsi"/>
          <w:sz w:val="22"/>
          <w:szCs w:val="22"/>
        </w:rPr>
        <w:t>projects are created in a pr</w:t>
      </w:r>
      <w:r w:rsidRPr="00817351">
        <w:rPr>
          <w:rFonts w:asciiTheme="minorHAnsi" w:hAnsiTheme="minorHAnsi"/>
          <w:sz w:val="22"/>
          <w:szCs w:val="22"/>
        </w:rPr>
        <w:t xml:space="preserve">e-sale phase (e.g. submission, tender ) </w:t>
      </w:r>
    </w:p>
    <w:p w14:paraId="788C574A" w14:textId="73923DC1" w:rsidR="00971DF5" w:rsidRPr="00817351" w:rsidRDefault="00A64E34" w:rsidP="00610236">
      <w:pPr>
        <w:pStyle w:val="ListParagraph"/>
        <w:numPr>
          <w:ilvl w:val="0"/>
          <w:numId w:val="17"/>
        </w:numPr>
        <w:spacing w:after="240"/>
        <w:rPr>
          <w:rFonts w:asciiTheme="minorHAnsi" w:hAnsiTheme="minorHAnsi"/>
          <w:sz w:val="22"/>
          <w:szCs w:val="22"/>
        </w:rPr>
      </w:pPr>
      <w:r w:rsidRPr="00817351">
        <w:rPr>
          <w:rFonts w:asciiTheme="minorHAnsi" w:hAnsiTheme="minorHAnsi"/>
          <w:sz w:val="22"/>
          <w:szCs w:val="22"/>
        </w:rPr>
        <w:t xml:space="preserve">Creating the project in this phase allows for UniPhi to calculate win/loss rates by tracking which quotes move to a </w:t>
      </w:r>
      <w:r w:rsidR="009C3080" w:rsidRPr="00817351">
        <w:rPr>
          <w:rFonts w:asciiTheme="minorHAnsi" w:hAnsiTheme="minorHAnsi"/>
          <w:sz w:val="22"/>
          <w:szCs w:val="22"/>
        </w:rPr>
        <w:t>post-sale</w:t>
      </w:r>
      <w:r w:rsidRPr="00817351">
        <w:rPr>
          <w:rFonts w:asciiTheme="minorHAnsi" w:hAnsiTheme="minorHAnsi"/>
          <w:sz w:val="22"/>
          <w:szCs w:val="22"/>
        </w:rPr>
        <w:t xml:space="preserve"> phase and which move to a completed phase without entering a </w:t>
      </w:r>
      <w:r w:rsidR="009C3080" w:rsidRPr="00817351">
        <w:rPr>
          <w:rFonts w:asciiTheme="minorHAnsi" w:hAnsiTheme="minorHAnsi"/>
          <w:sz w:val="22"/>
          <w:szCs w:val="22"/>
        </w:rPr>
        <w:t>post-sale</w:t>
      </w:r>
      <w:r w:rsidRPr="00817351">
        <w:rPr>
          <w:rFonts w:asciiTheme="minorHAnsi" w:hAnsiTheme="minorHAnsi"/>
          <w:sz w:val="22"/>
          <w:szCs w:val="22"/>
        </w:rPr>
        <w:t xml:space="preserve"> phase (e.g. Cancelled or Lost)</w:t>
      </w:r>
    </w:p>
    <w:p w14:paraId="3AFDA56C" w14:textId="77777777" w:rsidR="00610236" w:rsidRPr="00817351" w:rsidRDefault="00610236" w:rsidP="00610236">
      <w:pPr>
        <w:spacing w:after="240"/>
        <w:rPr>
          <w:rFonts w:asciiTheme="minorHAnsi" w:hAnsiTheme="minorHAnsi"/>
          <w:sz w:val="22"/>
        </w:rPr>
      </w:pPr>
      <w:r w:rsidRPr="00817351">
        <w:rPr>
          <w:rFonts w:asciiTheme="minorHAnsi" w:hAnsiTheme="minorHAnsi"/>
          <w:sz w:val="22"/>
        </w:rPr>
        <w:t>Each lifecycle phase contains two start and end dates per phase, a baseline and an actual/forecast. The baseline dates enable you to measure actual and forecasted progress versus original schedule. Assigned resources can have effort estimated against the relevant phases in the resource planning section and from this a forward workload for all resources in the company can be analysed.</w:t>
      </w:r>
    </w:p>
    <w:p w14:paraId="4972C8F5" w14:textId="77777777" w:rsidR="00117BC8" w:rsidRDefault="00117BC8" w:rsidP="00610236">
      <w:pPr>
        <w:spacing w:after="240"/>
      </w:pPr>
    </w:p>
    <w:p w14:paraId="2FBFFDAC" w14:textId="544D95FD" w:rsidR="00610236" w:rsidRDefault="00F77FBE" w:rsidP="00E30DAB">
      <w:pPr>
        <w:rPr>
          <w:rStyle w:val="Heading2Char"/>
        </w:rPr>
      </w:pPr>
      <w:r>
        <w:rPr>
          <w:noProof/>
          <w:lang w:eastAsia="en-AU"/>
        </w:rPr>
        <w:drawing>
          <wp:inline distT="0" distB="0" distL="0" distR="0" wp14:anchorId="48218A93" wp14:editId="49CDF1EF">
            <wp:extent cx="733425" cy="1000125"/>
            <wp:effectExtent l="0" t="0" r="9525" b="0"/>
            <wp:docPr id="39" name="Picture 39"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610236" w:rsidRPr="00817351">
        <w:rPr>
          <w:rStyle w:val="Heading2Char"/>
          <w:rFonts w:asciiTheme="majorHAnsi" w:hAnsiTheme="majorHAnsi"/>
          <w:b/>
        </w:rPr>
        <w:t xml:space="preserve">Creating </w:t>
      </w:r>
      <w:r w:rsidR="00AE193D" w:rsidRPr="00817351">
        <w:rPr>
          <w:rStyle w:val="Heading2Char"/>
          <w:rFonts w:asciiTheme="majorHAnsi" w:hAnsiTheme="majorHAnsi"/>
          <w:b/>
        </w:rPr>
        <w:t xml:space="preserve">a </w:t>
      </w:r>
      <w:r w:rsidR="00610236" w:rsidRPr="00817351">
        <w:rPr>
          <w:rStyle w:val="Heading2Char"/>
          <w:rFonts w:asciiTheme="majorHAnsi" w:hAnsiTheme="majorHAnsi"/>
          <w:b/>
        </w:rPr>
        <w:t>New Project</w:t>
      </w:r>
    </w:p>
    <w:p w14:paraId="7373765D" w14:textId="471BEBB4" w:rsidR="00610236" w:rsidRPr="00817351" w:rsidRDefault="008E4EE5" w:rsidP="008B5F12">
      <w:pPr>
        <w:spacing w:before="120"/>
        <w:rPr>
          <w:rFonts w:asciiTheme="minorHAnsi" w:hAnsiTheme="minorHAnsi"/>
          <w:sz w:val="22"/>
        </w:rPr>
      </w:pPr>
      <w:r>
        <w:rPr>
          <w:rFonts w:asciiTheme="minorHAnsi" w:hAnsiTheme="minorHAnsi"/>
          <w:sz w:val="22"/>
        </w:rPr>
        <w:t xml:space="preserve">Go to the </w:t>
      </w:r>
      <w:r w:rsidR="00610236" w:rsidRPr="00817351">
        <w:rPr>
          <w:rFonts w:asciiTheme="minorHAnsi" w:hAnsiTheme="minorHAnsi"/>
          <w:i/>
          <w:sz w:val="22"/>
        </w:rPr>
        <w:t>Summary</w:t>
      </w:r>
      <w:r w:rsidR="00610236" w:rsidRPr="00817351">
        <w:rPr>
          <w:rFonts w:asciiTheme="minorHAnsi" w:hAnsiTheme="minorHAnsi"/>
          <w:sz w:val="22"/>
        </w:rPr>
        <w:t xml:space="preserve"> </w:t>
      </w:r>
      <w:r>
        <w:rPr>
          <w:rFonts w:asciiTheme="minorHAnsi" w:hAnsiTheme="minorHAnsi"/>
          <w:sz w:val="22"/>
        </w:rPr>
        <w:t>module</w:t>
      </w:r>
      <w:r w:rsidR="00610236" w:rsidRPr="00817351">
        <w:rPr>
          <w:rFonts w:asciiTheme="minorHAnsi" w:hAnsiTheme="minorHAnsi"/>
          <w:sz w:val="22"/>
        </w:rPr>
        <w:t xml:space="preserve"> and make sure “All Projects” is selected from the Project filter.</w:t>
      </w:r>
      <w:r w:rsidR="00825636" w:rsidRPr="00817351">
        <w:rPr>
          <w:rFonts w:asciiTheme="minorHAnsi" w:hAnsiTheme="minorHAnsi"/>
          <w:sz w:val="22"/>
        </w:rPr>
        <w:t xml:space="preserve"> </w:t>
      </w:r>
    </w:p>
    <w:p w14:paraId="2F90C78C" w14:textId="689CCAE8" w:rsidR="00610236" w:rsidRDefault="00142C1F" w:rsidP="008B5F12">
      <w:pPr>
        <w:pStyle w:val="ListParagraph"/>
        <w:spacing w:after="240"/>
        <w:ind w:left="0"/>
        <w:contextualSpacing w:val="0"/>
        <w:rPr>
          <w:szCs w:val="20"/>
        </w:rPr>
      </w:pPr>
      <w:r>
        <w:rPr>
          <w:noProof/>
          <w:lang w:eastAsia="en-AU"/>
        </w:rPr>
        <w:drawing>
          <wp:inline distT="0" distB="0" distL="0" distR="0" wp14:anchorId="62210297" wp14:editId="5A6DA42F">
            <wp:extent cx="6120130" cy="8578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857885"/>
                    </a:xfrm>
                    <a:prstGeom prst="rect">
                      <a:avLst/>
                    </a:prstGeom>
                  </pic:spPr>
                </pic:pic>
              </a:graphicData>
            </a:graphic>
          </wp:inline>
        </w:drawing>
      </w:r>
    </w:p>
    <w:p w14:paraId="6D0B75CF" w14:textId="6C64FF32" w:rsidR="00541E4D" w:rsidRPr="00817351" w:rsidRDefault="00610236" w:rsidP="008B5F12">
      <w:pPr>
        <w:pStyle w:val="ACTIVITY"/>
        <w:spacing w:after="240"/>
        <w:rPr>
          <w:rFonts w:asciiTheme="minorHAnsi" w:hAnsiTheme="minorHAnsi"/>
          <w:noProof/>
          <w:sz w:val="22"/>
          <w:szCs w:val="22"/>
          <w:lang w:eastAsia="en-AU"/>
        </w:rPr>
      </w:pPr>
      <w:r w:rsidRPr="00817351">
        <w:rPr>
          <w:rFonts w:asciiTheme="minorHAnsi" w:hAnsiTheme="minorHAnsi"/>
          <w:color w:val="auto"/>
          <w:sz w:val="22"/>
          <w:szCs w:val="22"/>
        </w:rPr>
        <w:lastRenderedPageBreak/>
        <w:t xml:space="preserve">Click </w:t>
      </w:r>
      <w:r w:rsidR="0032737D" w:rsidRPr="00817351">
        <w:rPr>
          <w:rFonts w:asciiTheme="minorHAnsi" w:hAnsiTheme="minorHAnsi"/>
          <w:noProof/>
          <w:sz w:val="22"/>
          <w:szCs w:val="22"/>
          <w:lang w:eastAsia="en-AU"/>
        </w:rPr>
        <w:drawing>
          <wp:inline distT="0" distB="0" distL="0" distR="0" wp14:anchorId="16EA0AA4" wp14:editId="1CD32CA9">
            <wp:extent cx="1210945" cy="395605"/>
            <wp:effectExtent l="0" t="0" r="8255"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0945" cy="395605"/>
                    </a:xfrm>
                    <a:prstGeom prst="rect">
                      <a:avLst/>
                    </a:prstGeom>
                    <a:noFill/>
                    <a:ln>
                      <a:noFill/>
                    </a:ln>
                  </pic:spPr>
                </pic:pic>
              </a:graphicData>
            </a:graphic>
          </wp:inline>
        </w:drawing>
      </w:r>
      <w:r w:rsidRPr="00817351">
        <w:rPr>
          <w:rFonts w:asciiTheme="minorHAnsi" w:hAnsiTheme="minorHAnsi"/>
          <w:color w:val="auto"/>
          <w:sz w:val="22"/>
          <w:szCs w:val="22"/>
        </w:rPr>
        <w:t xml:space="preserve">and following form will appear: </w:t>
      </w:r>
    </w:p>
    <w:p w14:paraId="77D13BB7" w14:textId="6D92BDF2" w:rsidR="00610236" w:rsidRPr="00A523DC" w:rsidRDefault="00142C1F" w:rsidP="008B5F12">
      <w:pPr>
        <w:pStyle w:val="ACTIVITY"/>
        <w:spacing w:after="240"/>
        <w:rPr>
          <w:color w:val="auto"/>
          <w:sz w:val="22"/>
          <w:szCs w:val="22"/>
        </w:rPr>
      </w:pPr>
      <w:r>
        <w:rPr>
          <w:noProof/>
          <w:lang w:eastAsia="en-AU"/>
        </w:rPr>
        <w:drawing>
          <wp:inline distT="0" distB="0" distL="0" distR="0" wp14:anchorId="318DEA7F" wp14:editId="4A5C845A">
            <wp:extent cx="6120130" cy="30810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081020"/>
                    </a:xfrm>
                    <a:prstGeom prst="rect">
                      <a:avLst/>
                    </a:prstGeom>
                  </pic:spPr>
                </pic:pic>
              </a:graphicData>
            </a:graphic>
          </wp:inline>
        </w:drawing>
      </w:r>
    </w:p>
    <w:p w14:paraId="18DA849F" w14:textId="77777777" w:rsidR="00D22A63" w:rsidRPr="00817351" w:rsidRDefault="00610236" w:rsidP="00971DF5">
      <w:pPr>
        <w:pStyle w:val="ACTIVITY"/>
        <w:spacing w:after="240"/>
        <w:rPr>
          <w:rFonts w:asciiTheme="minorHAnsi" w:hAnsiTheme="minorHAnsi"/>
          <w:color w:val="auto"/>
          <w:sz w:val="22"/>
          <w:szCs w:val="22"/>
        </w:rPr>
      </w:pPr>
      <w:r w:rsidRPr="00817351">
        <w:rPr>
          <w:rFonts w:asciiTheme="minorHAnsi" w:hAnsiTheme="minorHAnsi"/>
          <w:color w:val="auto"/>
          <w:sz w:val="22"/>
          <w:szCs w:val="22"/>
        </w:rPr>
        <w:t xml:space="preserve">Fill in the following fields, </w:t>
      </w:r>
      <w:r w:rsidRPr="00817351">
        <w:rPr>
          <w:rFonts w:asciiTheme="minorHAnsi" w:hAnsiTheme="minorHAnsi"/>
          <w:i/>
          <w:color w:val="auto"/>
          <w:sz w:val="22"/>
          <w:szCs w:val="22"/>
        </w:rPr>
        <w:t xml:space="preserve">Project Name, </w:t>
      </w:r>
      <w:r w:rsidR="00665EF9" w:rsidRPr="00817351">
        <w:rPr>
          <w:rFonts w:asciiTheme="minorHAnsi" w:hAnsiTheme="minorHAnsi"/>
          <w:i/>
          <w:color w:val="auto"/>
          <w:sz w:val="22"/>
          <w:szCs w:val="22"/>
        </w:rPr>
        <w:t>Sector</w:t>
      </w:r>
      <w:r w:rsidRPr="00817351">
        <w:rPr>
          <w:rFonts w:asciiTheme="minorHAnsi" w:hAnsiTheme="minorHAnsi"/>
          <w:i/>
          <w:color w:val="auto"/>
          <w:sz w:val="22"/>
          <w:szCs w:val="22"/>
        </w:rPr>
        <w:t>, Project Type</w:t>
      </w:r>
      <w:r w:rsidR="00D62290" w:rsidRPr="00817351">
        <w:rPr>
          <w:rFonts w:asciiTheme="minorHAnsi" w:hAnsiTheme="minorHAnsi"/>
          <w:i/>
          <w:color w:val="auto"/>
          <w:sz w:val="22"/>
          <w:szCs w:val="22"/>
        </w:rPr>
        <w:t xml:space="preserve">, Service Line, Location </w:t>
      </w:r>
      <w:r w:rsidRPr="00817351">
        <w:rPr>
          <w:rFonts w:asciiTheme="minorHAnsi" w:hAnsiTheme="minorHAnsi"/>
          <w:color w:val="auto"/>
          <w:sz w:val="22"/>
          <w:szCs w:val="22"/>
        </w:rPr>
        <w:t xml:space="preserve">and </w:t>
      </w:r>
      <w:r w:rsidRPr="00817351">
        <w:rPr>
          <w:rFonts w:asciiTheme="minorHAnsi" w:hAnsiTheme="minorHAnsi"/>
          <w:i/>
          <w:color w:val="auto"/>
          <w:sz w:val="22"/>
          <w:szCs w:val="22"/>
        </w:rPr>
        <w:t>Current Phase.</w:t>
      </w:r>
      <w:r w:rsidRPr="00817351">
        <w:rPr>
          <w:rFonts w:asciiTheme="minorHAnsi" w:hAnsiTheme="minorHAnsi"/>
          <w:color w:val="auto"/>
          <w:sz w:val="22"/>
          <w:szCs w:val="22"/>
        </w:rPr>
        <w:t xml:space="preserve"> A </w:t>
      </w:r>
      <w:r w:rsidRPr="00817351">
        <w:rPr>
          <w:rFonts w:asciiTheme="minorHAnsi" w:hAnsiTheme="minorHAnsi"/>
          <w:i/>
          <w:color w:val="auto"/>
          <w:sz w:val="22"/>
          <w:szCs w:val="22"/>
        </w:rPr>
        <w:t>Project ID</w:t>
      </w:r>
      <w:r w:rsidRPr="00817351">
        <w:rPr>
          <w:rFonts w:asciiTheme="minorHAnsi" w:hAnsiTheme="minorHAnsi"/>
          <w:color w:val="auto"/>
          <w:sz w:val="22"/>
          <w:szCs w:val="22"/>
        </w:rPr>
        <w:t xml:space="preserve"> is generated autom</w:t>
      </w:r>
      <w:r w:rsidR="00D62290" w:rsidRPr="00817351">
        <w:rPr>
          <w:rFonts w:asciiTheme="minorHAnsi" w:hAnsiTheme="minorHAnsi"/>
          <w:color w:val="auto"/>
          <w:sz w:val="22"/>
          <w:szCs w:val="22"/>
        </w:rPr>
        <w:t xml:space="preserve">atically. </w:t>
      </w:r>
    </w:p>
    <w:p w14:paraId="02C38CA8" w14:textId="0DD050DE" w:rsidR="00D22A63" w:rsidRPr="00817351" w:rsidRDefault="00142C1F" w:rsidP="00971DF5">
      <w:pPr>
        <w:pStyle w:val="ACTIVITY"/>
        <w:spacing w:after="240"/>
        <w:rPr>
          <w:rFonts w:asciiTheme="minorHAnsi" w:hAnsiTheme="minorHAnsi"/>
          <w:color w:val="auto"/>
          <w:sz w:val="22"/>
          <w:szCs w:val="22"/>
        </w:rPr>
      </w:pPr>
      <w:r>
        <w:rPr>
          <w:noProof/>
          <w:lang w:eastAsia="en-AU"/>
        </w:rPr>
        <w:drawing>
          <wp:inline distT="0" distB="0" distL="0" distR="0" wp14:anchorId="0BBB1BD5" wp14:editId="578812DE">
            <wp:extent cx="6120130" cy="31165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116580"/>
                    </a:xfrm>
                    <a:prstGeom prst="rect">
                      <a:avLst/>
                    </a:prstGeom>
                  </pic:spPr>
                </pic:pic>
              </a:graphicData>
            </a:graphic>
          </wp:inline>
        </w:drawing>
      </w:r>
      <w:r w:rsidR="00610236" w:rsidRPr="00817351">
        <w:rPr>
          <w:rFonts w:asciiTheme="minorHAnsi" w:hAnsiTheme="minorHAnsi"/>
          <w:color w:val="auto"/>
          <w:sz w:val="22"/>
          <w:szCs w:val="22"/>
        </w:rPr>
        <w:t>The next panel is for adding resources.</w:t>
      </w:r>
      <w:r w:rsidR="00444750" w:rsidRPr="00817351">
        <w:rPr>
          <w:rFonts w:asciiTheme="minorHAnsi" w:hAnsiTheme="minorHAnsi"/>
          <w:color w:val="auto"/>
          <w:sz w:val="22"/>
          <w:szCs w:val="22"/>
        </w:rPr>
        <w:t xml:space="preserve"> </w:t>
      </w:r>
    </w:p>
    <w:p w14:paraId="368503FD" w14:textId="2B0E2D21" w:rsidR="00650222" w:rsidRDefault="00650222">
      <w:pPr>
        <w:spacing w:line="276" w:lineRule="auto"/>
        <w:rPr>
          <w:rFonts w:eastAsia="Times New Roman" w:cs="Times New Roman"/>
          <w:szCs w:val="20"/>
        </w:rPr>
      </w:pPr>
      <w:r>
        <w:rPr>
          <w:szCs w:val="20"/>
        </w:rPr>
        <w:br w:type="page"/>
      </w:r>
    </w:p>
    <w:p w14:paraId="55BE218E" w14:textId="695F95E1" w:rsidR="00B11ADC" w:rsidRDefault="00F77FBE" w:rsidP="00971DF5">
      <w:pPr>
        <w:spacing w:after="240"/>
        <w:rPr>
          <w:rStyle w:val="Heading2Char"/>
        </w:rPr>
      </w:pPr>
      <w:r>
        <w:rPr>
          <w:noProof/>
          <w:lang w:eastAsia="en-AU"/>
        </w:rPr>
        <w:lastRenderedPageBreak/>
        <w:drawing>
          <wp:inline distT="0" distB="0" distL="0" distR="0" wp14:anchorId="53F95D1F" wp14:editId="20764FD2">
            <wp:extent cx="733425" cy="1000125"/>
            <wp:effectExtent l="0" t="0" r="9525" b="0"/>
            <wp:docPr id="46" name="Picture 46"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971DF5">
        <w:rPr>
          <w:b/>
          <w:color w:val="002060"/>
          <w:szCs w:val="28"/>
        </w:rPr>
        <w:t xml:space="preserve">  </w:t>
      </w:r>
      <w:r w:rsidR="00B11ADC" w:rsidRPr="00817351">
        <w:rPr>
          <w:rStyle w:val="Heading2Char"/>
          <w:rFonts w:asciiTheme="majorHAnsi" w:hAnsiTheme="majorHAnsi"/>
          <w:b/>
        </w:rPr>
        <w:t>A</w:t>
      </w:r>
      <w:r w:rsidR="005378C1" w:rsidRPr="00817351">
        <w:rPr>
          <w:rStyle w:val="Heading2Char"/>
          <w:rFonts w:asciiTheme="majorHAnsi" w:hAnsiTheme="majorHAnsi"/>
          <w:b/>
        </w:rPr>
        <w:t>dding</w:t>
      </w:r>
      <w:r w:rsidR="00B11ADC" w:rsidRPr="00817351">
        <w:rPr>
          <w:rStyle w:val="Heading2Char"/>
          <w:rFonts w:asciiTheme="majorHAnsi" w:hAnsiTheme="majorHAnsi"/>
          <w:b/>
        </w:rPr>
        <w:t xml:space="preserve"> Resources</w:t>
      </w:r>
      <w:r w:rsidR="00B11ADC">
        <w:rPr>
          <w:rStyle w:val="Heading2Char"/>
        </w:rPr>
        <w:t xml:space="preserve"> </w:t>
      </w:r>
    </w:p>
    <w:p w14:paraId="4C580495" w14:textId="430EC069" w:rsidR="00B043C0" w:rsidRPr="00817351" w:rsidRDefault="00B11ADC" w:rsidP="00971DF5">
      <w:pPr>
        <w:spacing w:after="240"/>
        <w:rPr>
          <w:rFonts w:asciiTheme="minorHAnsi" w:eastAsiaTheme="majorEastAsia" w:hAnsiTheme="minorHAnsi" w:cstheme="majorBidi"/>
          <w:bCs/>
          <w:color w:val="000000" w:themeColor="text1"/>
          <w:sz w:val="22"/>
        </w:rPr>
      </w:pPr>
      <w:r w:rsidRPr="00817351">
        <w:rPr>
          <w:rFonts w:asciiTheme="minorHAnsi" w:hAnsiTheme="minorHAnsi"/>
          <w:sz w:val="22"/>
        </w:rPr>
        <w:t>A</w:t>
      </w:r>
      <w:r w:rsidR="00650222" w:rsidRPr="00817351">
        <w:rPr>
          <w:rFonts w:asciiTheme="minorHAnsi" w:hAnsiTheme="minorHAnsi"/>
          <w:sz w:val="22"/>
        </w:rPr>
        <w:t xml:space="preserve">n important </w:t>
      </w:r>
      <w:r w:rsidRPr="00817351">
        <w:rPr>
          <w:rFonts w:asciiTheme="minorHAnsi" w:hAnsiTheme="minorHAnsi"/>
          <w:sz w:val="22"/>
        </w:rPr>
        <w:t>component of creating a new project is adding resources. If a resource</w:t>
      </w:r>
      <w:r w:rsidR="00C546E3" w:rsidRPr="00817351">
        <w:rPr>
          <w:rFonts w:asciiTheme="minorHAnsi" w:hAnsiTheme="minorHAnsi"/>
          <w:sz w:val="22"/>
        </w:rPr>
        <w:t>/contact</w:t>
      </w:r>
      <w:r w:rsidR="00650222" w:rsidRPr="00817351">
        <w:rPr>
          <w:rFonts w:asciiTheme="minorHAnsi" w:hAnsiTheme="minorHAnsi"/>
          <w:sz w:val="22"/>
        </w:rPr>
        <w:t xml:space="preserve"> already exists</w:t>
      </w:r>
      <w:r w:rsidRPr="00817351">
        <w:rPr>
          <w:rFonts w:asciiTheme="minorHAnsi" w:hAnsiTheme="minorHAnsi"/>
          <w:sz w:val="22"/>
        </w:rPr>
        <w:t xml:space="preserve"> in UniPhi, </w:t>
      </w:r>
      <w:r w:rsidR="00C546E3" w:rsidRPr="00817351">
        <w:rPr>
          <w:rFonts w:asciiTheme="minorHAnsi" w:hAnsiTheme="minorHAnsi"/>
          <w:sz w:val="22"/>
        </w:rPr>
        <w:t xml:space="preserve">simply press the </w:t>
      </w:r>
      <w:r w:rsidR="00142C1F" w:rsidRPr="00817351">
        <w:rPr>
          <w:rFonts w:asciiTheme="minorHAnsi" w:hAnsiTheme="minorHAnsi"/>
          <w:noProof/>
          <w:sz w:val="22"/>
          <w:lang w:eastAsia="en-AU"/>
        </w:rPr>
        <w:drawing>
          <wp:inline distT="0" distB="0" distL="0" distR="0" wp14:anchorId="3F678618" wp14:editId="01902D3A">
            <wp:extent cx="1323975" cy="400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3975" cy="400050"/>
                    </a:xfrm>
                    <a:prstGeom prst="rect">
                      <a:avLst/>
                    </a:prstGeom>
                  </pic:spPr>
                </pic:pic>
              </a:graphicData>
            </a:graphic>
          </wp:inline>
        </w:drawing>
      </w:r>
      <w:r w:rsidR="00610236" w:rsidRPr="00817351">
        <w:rPr>
          <w:rFonts w:asciiTheme="minorHAnsi" w:hAnsiTheme="minorHAnsi"/>
          <w:sz w:val="22"/>
        </w:rPr>
        <w:t xml:space="preserve"> button </w:t>
      </w:r>
      <w:r w:rsidR="00C546E3" w:rsidRPr="00817351">
        <w:rPr>
          <w:rFonts w:asciiTheme="minorHAnsi" w:hAnsiTheme="minorHAnsi"/>
          <w:sz w:val="22"/>
        </w:rPr>
        <w:t>and select</w:t>
      </w:r>
      <w:r w:rsidR="000B23E7" w:rsidRPr="00817351">
        <w:rPr>
          <w:rFonts w:asciiTheme="minorHAnsi" w:hAnsiTheme="minorHAnsi"/>
          <w:sz w:val="22"/>
        </w:rPr>
        <w:t xml:space="preserve"> </w:t>
      </w:r>
      <w:r w:rsidR="0090226B">
        <w:rPr>
          <w:rFonts w:asciiTheme="minorHAnsi" w:hAnsiTheme="minorHAnsi"/>
          <w:sz w:val="22"/>
        </w:rPr>
        <w:t>Contact</w:t>
      </w:r>
      <w:r w:rsidR="0063438F" w:rsidRPr="00817351">
        <w:rPr>
          <w:rFonts w:asciiTheme="minorHAnsi" w:hAnsiTheme="minorHAnsi"/>
          <w:sz w:val="22"/>
        </w:rPr>
        <w:t xml:space="preserve"> </w:t>
      </w:r>
      <w:r w:rsidR="000B23E7" w:rsidRPr="00817351">
        <w:rPr>
          <w:rFonts w:asciiTheme="minorHAnsi" w:hAnsiTheme="minorHAnsi"/>
          <w:sz w:val="22"/>
        </w:rPr>
        <w:t xml:space="preserve">or Asset </w:t>
      </w:r>
      <w:r w:rsidR="0063438F" w:rsidRPr="00817351">
        <w:rPr>
          <w:rFonts w:asciiTheme="minorHAnsi" w:hAnsiTheme="minorHAnsi"/>
          <w:sz w:val="22"/>
        </w:rPr>
        <w:t xml:space="preserve">from the </w:t>
      </w:r>
      <w:r w:rsidR="000B23E7" w:rsidRPr="00817351">
        <w:rPr>
          <w:rFonts w:asciiTheme="minorHAnsi" w:hAnsiTheme="minorHAnsi"/>
          <w:sz w:val="22"/>
        </w:rPr>
        <w:t xml:space="preserve">dropdown </w:t>
      </w:r>
      <w:r w:rsidR="0063438F" w:rsidRPr="00817351">
        <w:rPr>
          <w:rFonts w:asciiTheme="minorHAnsi" w:hAnsiTheme="minorHAnsi"/>
          <w:sz w:val="22"/>
        </w:rPr>
        <w:t xml:space="preserve">filter. </w:t>
      </w:r>
    </w:p>
    <w:p w14:paraId="179F79CE" w14:textId="4DE8F061" w:rsidR="00B043C0" w:rsidRDefault="00142C1F" w:rsidP="00971DF5">
      <w:pPr>
        <w:spacing w:after="240"/>
      </w:pPr>
      <w:r>
        <w:rPr>
          <w:noProof/>
          <w:lang w:eastAsia="en-AU"/>
        </w:rPr>
        <w:drawing>
          <wp:inline distT="0" distB="0" distL="0" distR="0" wp14:anchorId="7C5A909A" wp14:editId="777E14BD">
            <wp:extent cx="6120130" cy="16776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1677670"/>
                    </a:xfrm>
                    <a:prstGeom prst="rect">
                      <a:avLst/>
                    </a:prstGeom>
                  </pic:spPr>
                </pic:pic>
              </a:graphicData>
            </a:graphic>
          </wp:inline>
        </w:drawing>
      </w:r>
    </w:p>
    <w:p w14:paraId="093E0072" w14:textId="6A458AB7" w:rsidR="000B23E7" w:rsidRPr="00817351" w:rsidRDefault="00BF3BF3" w:rsidP="00971DF5">
      <w:pPr>
        <w:spacing w:after="240"/>
        <w:rPr>
          <w:rFonts w:asciiTheme="minorHAnsi" w:hAnsiTheme="minorHAnsi"/>
          <w:sz w:val="22"/>
        </w:rPr>
      </w:pPr>
      <w:r w:rsidRPr="00817351">
        <w:rPr>
          <w:rFonts w:asciiTheme="minorHAnsi" w:hAnsiTheme="minorHAnsi"/>
          <w:sz w:val="22"/>
        </w:rPr>
        <w:t xml:space="preserve">Start typing the </w:t>
      </w:r>
      <w:r w:rsidR="00897EEA" w:rsidRPr="00817351">
        <w:rPr>
          <w:rFonts w:asciiTheme="minorHAnsi" w:hAnsiTheme="minorHAnsi"/>
          <w:sz w:val="22"/>
        </w:rPr>
        <w:t>person’s</w:t>
      </w:r>
      <w:r w:rsidRPr="00817351">
        <w:rPr>
          <w:rFonts w:asciiTheme="minorHAnsi" w:hAnsiTheme="minorHAnsi"/>
          <w:sz w:val="22"/>
        </w:rPr>
        <w:t xml:space="preserve"> name, and select that person to add to your project</w:t>
      </w:r>
      <w:r w:rsidR="000B23E7" w:rsidRPr="00817351">
        <w:rPr>
          <w:rFonts w:asciiTheme="minorHAnsi" w:hAnsiTheme="minorHAnsi"/>
          <w:sz w:val="22"/>
        </w:rPr>
        <w:t>.</w:t>
      </w:r>
    </w:p>
    <w:p w14:paraId="65F4A04E" w14:textId="4FF3E124" w:rsidR="000B23E7" w:rsidRDefault="0090226B" w:rsidP="00971DF5">
      <w:pPr>
        <w:spacing w:after="240"/>
      </w:pPr>
      <w:r>
        <w:rPr>
          <w:noProof/>
        </w:rPr>
        <w:drawing>
          <wp:inline distT="0" distB="0" distL="0" distR="0" wp14:anchorId="23738029" wp14:editId="0D3FFE8E">
            <wp:extent cx="5876925" cy="32575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79" t="5049" r="1795" b="8601"/>
                    <a:stretch/>
                  </pic:blipFill>
                  <pic:spPr bwMode="auto">
                    <a:xfrm>
                      <a:off x="0" y="0"/>
                      <a:ext cx="5876925" cy="3257550"/>
                    </a:xfrm>
                    <a:prstGeom prst="rect">
                      <a:avLst/>
                    </a:prstGeom>
                    <a:ln>
                      <a:noFill/>
                    </a:ln>
                    <a:extLst>
                      <a:ext uri="{53640926-AAD7-44D8-BBD7-CCE9431645EC}">
                        <a14:shadowObscured xmlns:a14="http://schemas.microsoft.com/office/drawing/2010/main"/>
                      </a:ext>
                    </a:extLst>
                  </pic:spPr>
                </pic:pic>
              </a:graphicData>
            </a:graphic>
          </wp:inline>
        </w:drawing>
      </w:r>
    </w:p>
    <w:p w14:paraId="163A5951" w14:textId="633ED781" w:rsidR="000B23E7" w:rsidRDefault="0090226B" w:rsidP="00971DF5">
      <w:pPr>
        <w:spacing w:after="240"/>
        <w:rPr>
          <w:b/>
        </w:rPr>
      </w:pPr>
      <w:r>
        <w:rPr>
          <w:noProof/>
        </w:rPr>
        <w:lastRenderedPageBreak/>
        <w:drawing>
          <wp:inline distT="0" distB="0" distL="0" distR="0" wp14:anchorId="7E3C388F" wp14:editId="4A4564F5">
            <wp:extent cx="6120130" cy="377253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772535"/>
                    </a:xfrm>
                    <a:prstGeom prst="rect">
                      <a:avLst/>
                    </a:prstGeom>
                  </pic:spPr>
                </pic:pic>
              </a:graphicData>
            </a:graphic>
          </wp:inline>
        </w:drawing>
      </w:r>
    </w:p>
    <w:p w14:paraId="78F29D2A" w14:textId="5ACBB6A6" w:rsidR="00B043C0" w:rsidRPr="00817351" w:rsidRDefault="00B043C0" w:rsidP="00B043C0">
      <w:pPr>
        <w:spacing w:after="240"/>
        <w:rPr>
          <w:rFonts w:asciiTheme="minorHAnsi" w:hAnsiTheme="minorHAnsi"/>
          <w:sz w:val="22"/>
        </w:rPr>
      </w:pPr>
      <w:r w:rsidRPr="00817351">
        <w:rPr>
          <w:rFonts w:asciiTheme="minorHAnsi" w:hAnsiTheme="minorHAnsi"/>
          <w:sz w:val="22"/>
        </w:rPr>
        <w:t xml:space="preserve">Next simply select the role(s) that they will perform on the project and Select </w:t>
      </w:r>
      <w:r w:rsidR="00BF0B6C" w:rsidRPr="00817351">
        <w:rPr>
          <w:rFonts w:asciiTheme="minorHAnsi" w:hAnsiTheme="minorHAnsi"/>
          <w:noProof/>
          <w:sz w:val="22"/>
          <w:lang w:eastAsia="en-AU"/>
        </w:rPr>
        <w:drawing>
          <wp:inline distT="0" distB="0" distL="0" distR="0" wp14:anchorId="542ADFDC" wp14:editId="0BDAE7CC">
            <wp:extent cx="657225" cy="4000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7225" cy="400050"/>
                    </a:xfrm>
                    <a:prstGeom prst="rect">
                      <a:avLst/>
                    </a:prstGeom>
                  </pic:spPr>
                </pic:pic>
              </a:graphicData>
            </a:graphic>
          </wp:inline>
        </w:drawing>
      </w:r>
      <w:r w:rsidRPr="00817351">
        <w:rPr>
          <w:rFonts w:asciiTheme="minorHAnsi" w:hAnsiTheme="minorHAnsi"/>
          <w:sz w:val="22"/>
        </w:rPr>
        <w:t xml:space="preserve"> to add the resource.</w:t>
      </w:r>
    </w:p>
    <w:p w14:paraId="596D6AD9" w14:textId="55A8F919" w:rsidR="00232A2F" w:rsidRDefault="00232A2F" w:rsidP="00B043C0">
      <w:pPr>
        <w:spacing w:after="240"/>
      </w:pPr>
      <w:r w:rsidRPr="00817351">
        <w:rPr>
          <w:rFonts w:asciiTheme="minorHAnsi" w:hAnsiTheme="minorHAnsi"/>
          <w:noProof/>
          <w:sz w:val="22"/>
          <w:lang w:eastAsia="en-AU"/>
        </w:rPr>
        <w:drawing>
          <wp:anchor distT="0" distB="0" distL="114300" distR="114300" simplePos="0" relativeHeight="251829248" behindDoc="0" locked="0" layoutInCell="1" allowOverlap="1" wp14:anchorId="678EB805" wp14:editId="689FE6FD">
            <wp:simplePos x="0" y="0"/>
            <wp:positionH relativeFrom="column">
              <wp:posOffset>0</wp:posOffset>
            </wp:positionH>
            <wp:positionV relativeFrom="paragraph">
              <wp:posOffset>0</wp:posOffset>
            </wp:positionV>
            <wp:extent cx="733425" cy="1000125"/>
            <wp:effectExtent l="0" t="0" r="9525" b="0"/>
            <wp:wrapSquare wrapText="bothSides"/>
            <wp:docPr id="13" name="Picture 13"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C546E3" w:rsidRPr="00817351">
        <w:rPr>
          <w:rFonts w:asciiTheme="minorHAnsi" w:hAnsiTheme="minorHAnsi"/>
          <w:sz w:val="22"/>
        </w:rPr>
        <w:t>Note if you are uncertain of the resource name that you would like to add, you can press the space bar and all names will be displayed to you</w:t>
      </w:r>
      <w:r w:rsidR="00C546E3">
        <w:t>.</w:t>
      </w:r>
    </w:p>
    <w:p w14:paraId="526FAD2B" w14:textId="77777777" w:rsidR="00BF0B6C" w:rsidRDefault="00BF0B6C" w:rsidP="00B043C0">
      <w:pPr>
        <w:spacing w:after="240"/>
      </w:pPr>
    </w:p>
    <w:p w14:paraId="21532E47" w14:textId="77777777" w:rsidR="00BF0B6C" w:rsidRDefault="00BF0B6C" w:rsidP="00B043C0">
      <w:pPr>
        <w:spacing w:after="240"/>
      </w:pPr>
    </w:p>
    <w:p w14:paraId="44277CFC" w14:textId="7CDE5B28" w:rsidR="0090226B" w:rsidRDefault="0090226B">
      <w:pPr>
        <w:spacing w:line="276" w:lineRule="auto"/>
      </w:pPr>
      <w:r>
        <w:br w:type="page"/>
      </w:r>
    </w:p>
    <w:p w14:paraId="6B837407" w14:textId="67C0601D" w:rsidR="000D5F4B" w:rsidRPr="00817351" w:rsidRDefault="005378C1" w:rsidP="00610236">
      <w:pPr>
        <w:spacing w:after="240"/>
        <w:rPr>
          <w:rStyle w:val="Heading2Char"/>
          <w:rFonts w:asciiTheme="majorHAnsi" w:hAnsiTheme="majorHAnsi"/>
          <w:b/>
        </w:rPr>
      </w:pPr>
      <w:r>
        <w:rPr>
          <w:noProof/>
          <w:lang w:eastAsia="en-AU"/>
        </w:rPr>
        <w:lastRenderedPageBreak/>
        <w:drawing>
          <wp:inline distT="0" distB="0" distL="0" distR="0" wp14:anchorId="2270A74F" wp14:editId="56CF385C">
            <wp:extent cx="733425" cy="1000125"/>
            <wp:effectExtent l="0" t="0" r="9525" b="0"/>
            <wp:docPr id="21" name="Picture 2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Pr="00817351">
        <w:rPr>
          <w:rStyle w:val="Heading2Char"/>
          <w:rFonts w:asciiTheme="majorHAnsi" w:hAnsiTheme="majorHAnsi"/>
          <w:b/>
        </w:rPr>
        <w:t xml:space="preserve">Creating </w:t>
      </w:r>
      <w:r w:rsidR="001409F5" w:rsidRPr="00817351">
        <w:rPr>
          <w:rStyle w:val="Heading2Char"/>
          <w:rFonts w:asciiTheme="majorHAnsi" w:hAnsiTheme="majorHAnsi"/>
          <w:b/>
        </w:rPr>
        <w:t xml:space="preserve">Contact </w:t>
      </w:r>
      <w:r w:rsidRPr="00817351">
        <w:rPr>
          <w:rStyle w:val="Heading2Char"/>
          <w:rFonts w:asciiTheme="majorHAnsi" w:hAnsiTheme="majorHAnsi"/>
          <w:b/>
        </w:rPr>
        <w:t>Resources</w:t>
      </w:r>
    </w:p>
    <w:p w14:paraId="30DE9B93" w14:textId="499010E8" w:rsidR="00610236" w:rsidRPr="00817351" w:rsidRDefault="00232A2F" w:rsidP="00610236">
      <w:pPr>
        <w:spacing w:after="240"/>
        <w:rPr>
          <w:rFonts w:asciiTheme="minorHAnsi" w:hAnsiTheme="minorHAnsi" w:cs="Arial"/>
          <w:noProof/>
          <w:sz w:val="22"/>
          <w:lang w:eastAsia="en-AU"/>
        </w:rPr>
      </w:pPr>
      <w:r w:rsidRPr="00817351">
        <w:rPr>
          <w:rFonts w:asciiTheme="minorHAnsi" w:hAnsiTheme="minorHAnsi" w:cs="Arial"/>
          <w:noProof/>
          <w:sz w:val="22"/>
          <w:lang w:eastAsia="en-AU"/>
        </w:rPr>
        <w:t xml:space="preserve">If the resource contact does not already exist you can create a new resource. </w:t>
      </w:r>
      <w:r w:rsidR="00796569" w:rsidRPr="00817351">
        <w:rPr>
          <w:rFonts w:asciiTheme="minorHAnsi" w:hAnsiTheme="minorHAnsi" w:cs="Arial"/>
          <w:noProof/>
          <w:sz w:val="22"/>
          <w:lang w:eastAsia="en-AU"/>
        </w:rPr>
        <w:t xml:space="preserve">Resources in UniPhi are split into 2 main types: Contacts and Assets. </w:t>
      </w:r>
      <w:r w:rsidR="0090226B">
        <w:rPr>
          <w:rFonts w:asciiTheme="minorHAnsi" w:hAnsiTheme="minorHAnsi" w:cs="Arial"/>
          <w:noProof/>
          <w:sz w:val="22"/>
          <w:lang w:eastAsia="en-AU"/>
        </w:rPr>
        <w:br/>
      </w:r>
      <w:r w:rsidR="00DB77ED" w:rsidRPr="00817351">
        <w:rPr>
          <w:rFonts w:asciiTheme="minorHAnsi" w:hAnsiTheme="minorHAnsi" w:cs="Arial"/>
          <w:noProof/>
          <w:sz w:val="22"/>
          <w:lang w:eastAsia="en-AU"/>
        </w:rPr>
        <w:t xml:space="preserve">To create a resource when setting up a new project, </w:t>
      </w:r>
      <w:r w:rsidR="0066446B" w:rsidRPr="00817351">
        <w:rPr>
          <w:rFonts w:asciiTheme="minorHAnsi" w:hAnsiTheme="minorHAnsi" w:cs="Arial"/>
          <w:noProof/>
          <w:sz w:val="22"/>
          <w:lang w:eastAsia="en-AU"/>
        </w:rPr>
        <w:t xml:space="preserve"> click </w:t>
      </w:r>
      <w:r w:rsidR="00BF0B6C" w:rsidRPr="00817351">
        <w:rPr>
          <w:rFonts w:asciiTheme="minorHAnsi" w:hAnsiTheme="minorHAnsi"/>
          <w:noProof/>
          <w:sz w:val="22"/>
          <w:lang w:eastAsia="en-AU"/>
        </w:rPr>
        <w:drawing>
          <wp:inline distT="0" distB="0" distL="0" distR="0" wp14:anchorId="43E64241" wp14:editId="501AC1D6">
            <wp:extent cx="1238250" cy="336992"/>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54663" cy="341459"/>
                    </a:xfrm>
                    <a:prstGeom prst="rect">
                      <a:avLst/>
                    </a:prstGeom>
                  </pic:spPr>
                </pic:pic>
              </a:graphicData>
            </a:graphic>
          </wp:inline>
        </w:drawing>
      </w:r>
      <w:r w:rsidR="0066446B" w:rsidRPr="00817351">
        <w:rPr>
          <w:rFonts w:asciiTheme="minorHAnsi" w:hAnsiTheme="minorHAnsi" w:cs="Arial"/>
          <w:noProof/>
          <w:sz w:val="22"/>
          <w:lang w:eastAsia="en-AU"/>
        </w:rPr>
        <w:t xml:space="preserve">. Contact Custom Fields are setup by a user with an Administrator access level. </w:t>
      </w:r>
    </w:p>
    <w:p w14:paraId="27989204" w14:textId="6E2B8081" w:rsidR="0066446B" w:rsidRDefault="0090226B" w:rsidP="00610236">
      <w:pPr>
        <w:spacing w:after="240"/>
        <w:rPr>
          <w:rFonts w:eastAsiaTheme="majorEastAsia" w:cstheme="majorBidi"/>
          <w:bCs/>
          <w:color w:val="000000" w:themeColor="text1"/>
          <w:sz w:val="28"/>
          <w:szCs w:val="26"/>
        </w:rPr>
      </w:pPr>
      <w:r>
        <w:rPr>
          <w:noProof/>
        </w:rPr>
        <w:drawing>
          <wp:inline distT="0" distB="0" distL="0" distR="0" wp14:anchorId="3E29920D" wp14:editId="4AFD301C">
            <wp:extent cx="6120130" cy="585089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5850890"/>
                    </a:xfrm>
                    <a:prstGeom prst="rect">
                      <a:avLst/>
                    </a:prstGeom>
                  </pic:spPr>
                </pic:pic>
              </a:graphicData>
            </a:graphic>
          </wp:inline>
        </w:drawing>
      </w:r>
    </w:p>
    <w:p w14:paraId="66E9F0C1" w14:textId="2DD28D6B" w:rsidR="0066446B" w:rsidRPr="00817351" w:rsidRDefault="0066446B" w:rsidP="0066446B">
      <w:pPr>
        <w:spacing w:after="240"/>
        <w:rPr>
          <w:rFonts w:asciiTheme="minorHAnsi" w:hAnsiTheme="minorHAnsi" w:cs="Arial"/>
          <w:noProof/>
          <w:sz w:val="22"/>
          <w:lang w:eastAsia="en-AU"/>
        </w:rPr>
      </w:pPr>
      <w:r w:rsidRPr="00817351">
        <w:rPr>
          <w:rFonts w:asciiTheme="minorHAnsi" w:hAnsiTheme="minorHAnsi" w:cs="Arial"/>
          <w:noProof/>
          <w:sz w:val="22"/>
          <w:lang w:eastAsia="en-AU"/>
        </w:rPr>
        <w:lastRenderedPageBreak/>
        <w:t xml:space="preserve">If the resource you are creating belongs to an organisation not currently in the system, this can also be created. By selecting </w:t>
      </w:r>
      <w:r w:rsidR="0090226B">
        <w:rPr>
          <w:noProof/>
        </w:rPr>
        <w:drawing>
          <wp:inline distT="0" distB="0" distL="0" distR="0" wp14:anchorId="4F48E85B" wp14:editId="75D95659">
            <wp:extent cx="1847850" cy="193137"/>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5871" cy="209653"/>
                    </a:xfrm>
                    <a:prstGeom prst="rect">
                      <a:avLst/>
                    </a:prstGeom>
                  </pic:spPr>
                </pic:pic>
              </a:graphicData>
            </a:graphic>
          </wp:inline>
        </w:drawing>
      </w:r>
      <w:r w:rsidR="0090226B">
        <w:rPr>
          <w:rFonts w:asciiTheme="minorHAnsi" w:hAnsiTheme="minorHAnsi" w:cs="Arial"/>
          <w:noProof/>
          <w:sz w:val="22"/>
          <w:lang w:eastAsia="en-AU"/>
        </w:rPr>
        <w:t xml:space="preserve"> </w:t>
      </w:r>
      <w:r w:rsidRPr="00817351">
        <w:rPr>
          <w:rFonts w:asciiTheme="minorHAnsi" w:hAnsiTheme="minorHAnsi" w:cs="Arial"/>
          <w:noProof/>
          <w:sz w:val="22"/>
          <w:lang w:eastAsia="en-AU"/>
        </w:rPr>
        <w:t xml:space="preserve">you will be presented with the view as seen below. </w:t>
      </w:r>
    </w:p>
    <w:p w14:paraId="67031DCF" w14:textId="24AE9991" w:rsidR="00610236" w:rsidRDefault="0090226B" w:rsidP="00610236">
      <w:pPr>
        <w:spacing w:after="240"/>
      </w:pPr>
      <w:r>
        <w:rPr>
          <w:noProof/>
        </w:rPr>
        <w:drawing>
          <wp:inline distT="0" distB="0" distL="0" distR="0" wp14:anchorId="4A05B054" wp14:editId="09412ED7">
            <wp:extent cx="6120130" cy="575818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5758180"/>
                    </a:xfrm>
                    <a:prstGeom prst="rect">
                      <a:avLst/>
                    </a:prstGeom>
                  </pic:spPr>
                </pic:pic>
              </a:graphicData>
            </a:graphic>
          </wp:inline>
        </w:drawing>
      </w:r>
    </w:p>
    <w:p w14:paraId="5AEA05D3" w14:textId="77777777" w:rsidR="0090226B" w:rsidRDefault="0090226B" w:rsidP="00971DF5">
      <w:pPr>
        <w:spacing w:after="240"/>
        <w:rPr>
          <w:rFonts w:asciiTheme="minorHAnsi" w:hAnsiTheme="minorHAnsi"/>
          <w:sz w:val="22"/>
        </w:rPr>
      </w:pPr>
    </w:p>
    <w:p w14:paraId="4E8B7273" w14:textId="018809BB" w:rsidR="00971DF5" w:rsidRPr="00817351" w:rsidRDefault="00971DF5" w:rsidP="00971DF5">
      <w:pPr>
        <w:spacing w:after="240"/>
        <w:rPr>
          <w:rFonts w:asciiTheme="minorHAnsi" w:hAnsiTheme="minorHAnsi"/>
          <w:sz w:val="22"/>
        </w:rPr>
      </w:pPr>
      <w:r w:rsidRPr="00817351">
        <w:rPr>
          <w:rFonts w:asciiTheme="minorHAnsi" w:hAnsiTheme="minorHAnsi"/>
          <w:sz w:val="22"/>
        </w:rPr>
        <w:t>C</w:t>
      </w:r>
      <w:r w:rsidR="00610236" w:rsidRPr="00817351">
        <w:rPr>
          <w:rFonts w:asciiTheme="minorHAnsi" w:hAnsiTheme="minorHAnsi"/>
          <w:sz w:val="22"/>
        </w:rPr>
        <w:t xml:space="preserve">lick </w:t>
      </w:r>
      <w:r w:rsidR="00BF0B6C" w:rsidRPr="00817351">
        <w:rPr>
          <w:rFonts w:asciiTheme="minorHAnsi" w:hAnsiTheme="minorHAnsi"/>
          <w:noProof/>
          <w:sz w:val="22"/>
          <w:lang w:eastAsia="en-AU"/>
        </w:rPr>
        <w:drawing>
          <wp:inline distT="0" distB="0" distL="0" distR="0" wp14:anchorId="058A6BA7" wp14:editId="2A509938">
            <wp:extent cx="657225" cy="39052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7225" cy="390525"/>
                    </a:xfrm>
                    <a:prstGeom prst="rect">
                      <a:avLst/>
                    </a:prstGeom>
                  </pic:spPr>
                </pic:pic>
              </a:graphicData>
            </a:graphic>
          </wp:inline>
        </w:drawing>
      </w:r>
      <w:r w:rsidR="00610236" w:rsidRPr="00817351">
        <w:rPr>
          <w:rFonts w:asciiTheme="minorHAnsi" w:hAnsiTheme="minorHAnsi"/>
          <w:sz w:val="22"/>
        </w:rPr>
        <w:t xml:space="preserve"> to add the resources to your new project.</w:t>
      </w:r>
      <w:r w:rsidR="00E34FCA" w:rsidRPr="00817351">
        <w:rPr>
          <w:rFonts w:asciiTheme="minorHAnsi" w:hAnsiTheme="minorHAnsi"/>
          <w:sz w:val="22"/>
        </w:rPr>
        <w:t xml:space="preserve"> The default role of a newly created resource will be Team Member. </w:t>
      </w:r>
      <w:r w:rsidRPr="00817351">
        <w:rPr>
          <w:rFonts w:asciiTheme="minorHAnsi" w:hAnsiTheme="minorHAnsi"/>
          <w:sz w:val="22"/>
        </w:rPr>
        <w:t xml:space="preserve">From here you can use the </w:t>
      </w:r>
      <w:r w:rsidRPr="00817351">
        <w:rPr>
          <w:rFonts w:asciiTheme="minorHAnsi" w:hAnsiTheme="minorHAnsi"/>
          <w:i/>
          <w:sz w:val="22"/>
        </w:rPr>
        <w:t>Roles:</w:t>
      </w:r>
      <w:r w:rsidRPr="00817351">
        <w:rPr>
          <w:rFonts w:asciiTheme="minorHAnsi" w:hAnsiTheme="minorHAnsi"/>
          <w:sz w:val="22"/>
        </w:rPr>
        <w:t xml:space="preserve"> dropdown to re-assign each resource to their correct role on the project.</w:t>
      </w:r>
    </w:p>
    <w:p w14:paraId="7112D1FB" w14:textId="5EEE6703" w:rsidR="0090226B" w:rsidRDefault="0090226B">
      <w:pPr>
        <w:spacing w:line="276" w:lineRule="auto"/>
      </w:pPr>
      <w:r>
        <w:br w:type="page"/>
      </w:r>
    </w:p>
    <w:p w14:paraId="3BA6F0C7" w14:textId="13B7FE79" w:rsidR="00610236" w:rsidRPr="00817351" w:rsidRDefault="00271CCC" w:rsidP="00610236">
      <w:pPr>
        <w:spacing w:after="240"/>
        <w:rPr>
          <w:rStyle w:val="Heading2Char"/>
          <w:rFonts w:asciiTheme="majorHAnsi" w:hAnsiTheme="majorHAnsi"/>
          <w:b/>
        </w:rPr>
      </w:pPr>
      <w:r w:rsidRPr="00817351">
        <w:rPr>
          <w:rFonts w:asciiTheme="majorHAnsi" w:hAnsiTheme="majorHAnsi"/>
          <w:b/>
          <w:noProof/>
          <w:lang w:eastAsia="en-AU"/>
        </w:rPr>
        <w:lastRenderedPageBreak/>
        <w:drawing>
          <wp:inline distT="0" distB="0" distL="0" distR="0" wp14:anchorId="0EC9A793" wp14:editId="692E5B89">
            <wp:extent cx="733425" cy="1000125"/>
            <wp:effectExtent l="0" t="0" r="9525" b="0"/>
            <wp:docPr id="234" name="Picture 23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Pr="00817351">
        <w:rPr>
          <w:rStyle w:val="Heading2Char"/>
          <w:rFonts w:asciiTheme="majorHAnsi" w:hAnsiTheme="majorHAnsi"/>
          <w:b/>
        </w:rPr>
        <w:t xml:space="preserve"> Creating </w:t>
      </w:r>
      <w:r w:rsidR="00232A2F" w:rsidRPr="00817351">
        <w:rPr>
          <w:rStyle w:val="Heading2Char"/>
          <w:rFonts w:asciiTheme="majorHAnsi" w:hAnsiTheme="majorHAnsi"/>
          <w:b/>
        </w:rPr>
        <w:t xml:space="preserve">an </w:t>
      </w:r>
      <w:r w:rsidR="00555868">
        <w:rPr>
          <w:rStyle w:val="Heading2Char"/>
          <w:rFonts w:asciiTheme="majorHAnsi" w:hAnsiTheme="majorHAnsi"/>
          <w:b/>
        </w:rPr>
        <w:t>Asset Resource</w:t>
      </w:r>
    </w:p>
    <w:p w14:paraId="4F3BC079" w14:textId="08F68FD4" w:rsidR="00271CCC" w:rsidRPr="00817351" w:rsidRDefault="00271CCC" w:rsidP="00271CCC">
      <w:pPr>
        <w:rPr>
          <w:rFonts w:asciiTheme="minorHAnsi" w:hAnsiTheme="minorHAnsi"/>
          <w:sz w:val="22"/>
        </w:rPr>
      </w:pPr>
      <w:r w:rsidRPr="00817351">
        <w:rPr>
          <w:rFonts w:asciiTheme="minorHAnsi" w:hAnsiTheme="minorHAnsi"/>
          <w:sz w:val="22"/>
        </w:rPr>
        <w:t xml:space="preserve">You can also create Assets in UniPhi as Resources. To create an Asset when creating a new project, select the Asset option from the Resource Type dropdown menu. </w:t>
      </w:r>
      <w:r w:rsidR="0000585D" w:rsidRPr="00817351">
        <w:rPr>
          <w:rFonts w:asciiTheme="minorHAnsi" w:hAnsiTheme="minorHAnsi"/>
          <w:sz w:val="22"/>
        </w:rPr>
        <w:t xml:space="preserve">Doing so will give you the following view </w:t>
      </w:r>
    </w:p>
    <w:p w14:paraId="2E5188B7" w14:textId="0B555AB8" w:rsidR="0000585D" w:rsidRDefault="0090226B" w:rsidP="00271CCC">
      <w:pPr>
        <w:rPr>
          <w:noProof/>
          <w:lang w:eastAsia="en-AU"/>
        </w:rPr>
      </w:pPr>
      <w:r>
        <w:rPr>
          <w:noProof/>
        </w:rPr>
        <w:drawing>
          <wp:inline distT="0" distB="0" distL="0" distR="0" wp14:anchorId="7AF7120A" wp14:editId="75DCDADC">
            <wp:extent cx="6120130" cy="417703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4177030"/>
                    </a:xfrm>
                    <a:prstGeom prst="rect">
                      <a:avLst/>
                    </a:prstGeom>
                  </pic:spPr>
                </pic:pic>
              </a:graphicData>
            </a:graphic>
          </wp:inline>
        </w:drawing>
      </w:r>
    </w:p>
    <w:p w14:paraId="648603EE" w14:textId="77777777" w:rsidR="0090226B" w:rsidRDefault="0090226B" w:rsidP="00271CCC"/>
    <w:p w14:paraId="0E6FDC0F" w14:textId="3D14DD86" w:rsidR="00610236" w:rsidRDefault="0000585D" w:rsidP="00971DF5">
      <w:pPr>
        <w:spacing w:after="240"/>
      </w:pPr>
      <w:r w:rsidRPr="00817351">
        <w:rPr>
          <w:rFonts w:asciiTheme="minorHAnsi" w:hAnsiTheme="minorHAnsi"/>
          <w:sz w:val="22"/>
        </w:rPr>
        <w:t>Resource Details are mandatory fields. Additional custom fields can be added by an Administrator</w:t>
      </w:r>
      <w:r w:rsidR="00232A2F" w:rsidRPr="00817351">
        <w:rPr>
          <w:rFonts w:asciiTheme="minorHAnsi" w:hAnsiTheme="minorHAnsi"/>
          <w:sz w:val="22"/>
        </w:rPr>
        <w:t xml:space="preserve"> as a way of </w:t>
      </w:r>
      <w:r w:rsidRPr="00817351">
        <w:rPr>
          <w:rFonts w:asciiTheme="minorHAnsi" w:hAnsiTheme="minorHAnsi"/>
          <w:sz w:val="22"/>
        </w:rPr>
        <w:t>capturing more details</w:t>
      </w:r>
      <w:r w:rsidR="00232A2F" w:rsidRPr="00817351">
        <w:rPr>
          <w:rFonts w:asciiTheme="minorHAnsi" w:hAnsiTheme="minorHAnsi"/>
          <w:sz w:val="22"/>
        </w:rPr>
        <w:t xml:space="preserve"> about each resource</w:t>
      </w:r>
      <w:r>
        <w:t xml:space="preserve">. </w:t>
      </w:r>
    </w:p>
    <w:p w14:paraId="0657BF1A" w14:textId="042BCCC7" w:rsidR="0000585D" w:rsidRPr="00817351" w:rsidRDefault="0000585D" w:rsidP="00971DF5">
      <w:pPr>
        <w:spacing w:after="240"/>
        <w:rPr>
          <w:rFonts w:asciiTheme="minorHAnsi" w:hAnsiTheme="minorHAnsi"/>
          <w:sz w:val="22"/>
        </w:rPr>
      </w:pPr>
      <w:r w:rsidRPr="00817351">
        <w:rPr>
          <w:rFonts w:asciiTheme="minorHAnsi" w:hAnsiTheme="minorHAnsi"/>
          <w:sz w:val="22"/>
        </w:rPr>
        <w:t xml:space="preserve">Similarly to </w:t>
      </w:r>
      <w:r w:rsidR="00232A2F" w:rsidRPr="00817351">
        <w:rPr>
          <w:rFonts w:asciiTheme="minorHAnsi" w:hAnsiTheme="minorHAnsi"/>
          <w:sz w:val="22"/>
        </w:rPr>
        <w:t xml:space="preserve">the process used when </w:t>
      </w:r>
      <w:r w:rsidRPr="00817351">
        <w:rPr>
          <w:rFonts w:asciiTheme="minorHAnsi" w:hAnsiTheme="minorHAnsi"/>
          <w:sz w:val="22"/>
        </w:rPr>
        <w:t>creat</w:t>
      </w:r>
      <w:r w:rsidR="00232A2F" w:rsidRPr="00817351">
        <w:rPr>
          <w:rFonts w:asciiTheme="minorHAnsi" w:hAnsiTheme="minorHAnsi"/>
          <w:sz w:val="22"/>
        </w:rPr>
        <w:t xml:space="preserve">ing </w:t>
      </w:r>
      <w:r w:rsidRPr="00817351">
        <w:rPr>
          <w:rFonts w:asciiTheme="minorHAnsi" w:hAnsiTheme="minorHAnsi"/>
          <w:sz w:val="22"/>
        </w:rPr>
        <w:t xml:space="preserve">a Contact Resource, if an Asset belongs to an Organisation that doesn’t exist, </w:t>
      </w:r>
      <w:r w:rsidR="00232A2F" w:rsidRPr="00817351">
        <w:rPr>
          <w:rFonts w:asciiTheme="minorHAnsi" w:hAnsiTheme="minorHAnsi"/>
          <w:sz w:val="22"/>
        </w:rPr>
        <w:t>you can simply create a new organisation</w:t>
      </w:r>
      <w:r w:rsidRPr="00817351">
        <w:rPr>
          <w:rFonts w:asciiTheme="minorHAnsi" w:hAnsiTheme="minorHAnsi"/>
          <w:sz w:val="22"/>
        </w:rPr>
        <w:t xml:space="preserve">. </w:t>
      </w:r>
    </w:p>
    <w:p w14:paraId="39F2AB69" w14:textId="77777777" w:rsidR="003B2FF3" w:rsidRDefault="003B2FF3" w:rsidP="00971DF5">
      <w:pPr>
        <w:spacing w:after="240"/>
      </w:pPr>
    </w:p>
    <w:p w14:paraId="3A4513AE" w14:textId="63EBC4D2" w:rsidR="00610236" w:rsidRPr="00817351" w:rsidRDefault="003F1DC9" w:rsidP="00610236">
      <w:pPr>
        <w:spacing w:after="240"/>
        <w:rPr>
          <w:rFonts w:asciiTheme="majorHAnsi" w:hAnsiTheme="majorHAnsi"/>
          <w:sz w:val="24"/>
          <w:szCs w:val="24"/>
        </w:rPr>
      </w:pPr>
      <w:r w:rsidRPr="00817351">
        <w:rPr>
          <w:rFonts w:asciiTheme="majorHAnsi" w:hAnsiTheme="majorHAnsi"/>
          <w:noProof/>
          <w:sz w:val="24"/>
          <w:szCs w:val="24"/>
          <w:lang w:eastAsia="en-AU"/>
        </w:rPr>
        <w:lastRenderedPageBreak/>
        <w:drawing>
          <wp:anchor distT="0" distB="0" distL="114300" distR="114300" simplePos="0" relativeHeight="251805696" behindDoc="0" locked="0" layoutInCell="1" allowOverlap="1" wp14:anchorId="1B5CCFCA" wp14:editId="3BF2E65B">
            <wp:simplePos x="0" y="0"/>
            <wp:positionH relativeFrom="column">
              <wp:posOffset>3810</wp:posOffset>
            </wp:positionH>
            <wp:positionV relativeFrom="paragraph">
              <wp:posOffset>0</wp:posOffset>
            </wp:positionV>
            <wp:extent cx="733425" cy="1000125"/>
            <wp:effectExtent l="0" t="0" r="9525" b="0"/>
            <wp:wrapSquare wrapText="bothSides"/>
            <wp:docPr id="273" name="Picture 273"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610236" w:rsidRPr="00817351">
        <w:rPr>
          <w:rFonts w:asciiTheme="majorHAnsi" w:hAnsiTheme="majorHAnsi"/>
          <w:b/>
          <w:sz w:val="24"/>
          <w:szCs w:val="24"/>
        </w:rPr>
        <w:t>Adding and Deleting Roles to existing Resources:</w:t>
      </w:r>
      <w:r w:rsidR="00610236" w:rsidRPr="00817351">
        <w:rPr>
          <w:rFonts w:asciiTheme="majorHAnsi" w:hAnsiTheme="majorHAnsi"/>
          <w:sz w:val="24"/>
          <w:szCs w:val="24"/>
        </w:rPr>
        <w:t xml:space="preserve"> </w:t>
      </w:r>
    </w:p>
    <w:p w14:paraId="0710C811" w14:textId="2BFCF58C" w:rsidR="00610236" w:rsidRPr="00817351" w:rsidRDefault="00610236" w:rsidP="00610236">
      <w:pPr>
        <w:spacing w:after="240"/>
        <w:rPr>
          <w:rFonts w:asciiTheme="minorHAnsi" w:hAnsiTheme="minorHAnsi"/>
          <w:sz w:val="22"/>
        </w:rPr>
      </w:pPr>
      <w:r w:rsidRPr="00817351">
        <w:rPr>
          <w:rFonts w:asciiTheme="minorHAnsi" w:hAnsiTheme="minorHAnsi"/>
          <w:b/>
          <w:sz w:val="22"/>
        </w:rPr>
        <w:t xml:space="preserve">Adding Roles: </w:t>
      </w:r>
      <w:r w:rsidRPr="00817351">
        <w:rPr>
          <w:rFonts w:asciiTheme="minorHAnsi" w:hAnsiTheme="minorHAnsi"/>
          <w:sz w:val="22"/>
        </w:rPr>
        <w:t xml:space="preserve">You can </w:t>
      </w:r>
      <w:r w:rsidR="003F1DC9" w:rsidRPr="00817351">
        <w:rPr>
          <w:rFonts w:asciiTheme="minorHAnsi" w:hAnsiTheme="minorHAnsi"/>
          <w:sz w:val="22"/>
        </w:rPr>
        <w:t xml:space="preserve">assign </w:t>
      </w:r>
      <w:r w:rsidRPr="00817351">
        <w:rPr>
          <w:rFonts w:asciiTheme="minorHAnsi" w:hAnsiTheme="minorHAnsi"/>
          <w:sz w:val="22"/>
        </w:rPr>
        <w:t xml:space="preserve">additional roles to a resource at any time. Select </w:t>
      </w:r>
      <w:r w:rsidR="009E2A0F" w:rsidRPr="00817351">
        <w:rPr>
          <w:rFonts w:asciiTheme="minorHAnsi" w:hAnsiTheme="minorHAnsi"/>
          <w:sz w:val="22"/>
        </w:rPr>
        <w:t>the dropdown</w:t>
      </w:r>
      <w:r w:rsidRPr="00817351">
        <w:rPr>
          <w:rFonts w:asciiTheme="minorHAnsi" w:hAnsiTheme="minorHAnsi"/>
          <w:sz w:val="22"/>
        </w:rPr>
        <w:t xml:space="preserve"> to the right of the resource and select the role you want to add:</w:t>
      </w:r>
    </w:p>
    <w:p w14:paraId="29D7DD17" w14:textId="180BF7F9" w:rsidR="00610236" w:rsidRPr="00B45551" w:rsidRDefault="005F7BE5" w:rsidP="00610236">
      <w:r>
        <w:rPr>
          <w:noProof/>
        </w:rPr>
        <mc:AlternateContent>
          <mc:Choice Requires="wps">
            <w:drawing>
              <wp:anchor distT="0" distB="0" distL="114300" distR="114300" simplePos="0" relativeHeight="251832320" behindDoc="0" locked="0" layoutInCell="1" allowOverlap="1" wp14:anchorId="1E34C8E7" wp14:editId="0E1AFCBA">
                <wp:simplePos x="0" y="0"/>
                <wp:positionH relativeFrom="column">
                  <wp:posOffset>3813810</wp:posOffset>
                </wp:positionH>
                <wp:positionV relativeFrom="paragraph">
                  <wp:posOffset>1791970</wp:posOffset>
                </wp:positionV>
                <wp:extent cx="2247900" cy="1304925"/>
                <wp:effectExtent l="0" t="0" r="19050" b="28575"/>
                <wp:wrapNone/>
                <wp:docPr id="245" name="Rectangle 245"/>
                <wp:cNvGraphicFramePr/>
                <a:graphic xmlns:a="http://schemas.openxmlformats.org/drawingml/2006/main">
                  <a:graphicData uri="http://schemas.microsoft.com/office/word/2010/wordprocessingShape">
                    <wps:wsp>
                      <wps:cNvSpPr/>
                      <wps:spPr>
                        <a:xfrm>
                          <a:off x="0" y="0"/>
                          <a:ext cx="2247900" cy="1304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5A735" id="Rectangle 245" o:spid="_x0000_s1026" style="position:absolute;margin-left:300.3pt;margin-top:141.1pt;width:177pt;height:102.7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" filled="f" strokecolor="red" strokeweight="2pt"/>
            </w:pict>
          </mc:Fallback>
        </mc:AlternateContent>
      </w:r>
      <w:r w:rsidR="009E2A0F">
        <w:rPr>
          <w:noProof/>
        </w:rPr>
        <w:drawing>
          <wp:inline distT="0" distB="0" distL="0" distR="0" wp14:anchorId="38279641" wp14:editId="1D321F0C">
            <wp:extent cx="6120130" cy="310896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3108960"/>
                    </a:xfrm>
                    <a:prstGeom prst="rect">
                      <a:avLst/>
                    </a:prstGeom>
                  </pic:spPr>
                </pic:pic>
              </a:graphicData>
            </a:graphic>
          </wp:inline>
        </w:drawing>
      </w:r>
    </w:p>
    <w:p w14:paraId="59497593" w14:textId="65F64FD6" w:rsidR="00610236" w:rsidRPr="005F7BE5" w:rsidRDefault="00610236" w:rsidP="00610236">
      <w:pPr>
        <w:spacing w:after="240"/>
        <w:rPr>
          <w:rFonts w:asciiTheme="minorHAnsi" w:hAnsiTheme="minorHAnsi"/>
          <w:iCs/>
          <w:sz w:val="22"/>
        </w:rPr>
      </w:pPr>
      <w:r w:rsidRPr="00817351">
        <w:rPr>
          <w:rFonts w:asciiTheme="minorHAnsi" w:hAnsiTheme="minorHAnsi"/>
          <w:b/>
          <w:sz w:val="22"/>
        </w:rPr>
        <w:t xml:space="preserve">Deleting Roles: </w:t>
      </w:r>
      <w:r w:rsidRPr="00817351">
        <w:rPr>
          <w:rFonts w:asciiTheme="minorHAnsi" w:hAnsiTheme="minorHAnsi"/>
          <w:sz w:val="22"/>
        </w:rPr>
        <w:t xml:space="preserve">To </w:t>
      </w:r>
      <w:r w:rsidR="003F1DC9" w:rsidRPr="00817351">
        <w:rPr>
          <w:rFonts w:asciiTheme="minorHAnsi" w:hAnsiTheme="minorHAnsi"/>
          <w:sz w:val="22"/>
        </w:rPr>
        <w:t xml:space="preserve">remove </w:t>
      </w:r>
      <w:r w:rsidRPr="00817351">
        <w:rPr>
          <w:rFonts w:asciiTheme="minorHAnsi" w:hAnsiTheme="minorHAnsi"/>
          <w:sz w:val="22"/>
        </w:rPr>
        <w:t>a ro</w:t>
      </w:r>
      <w:r w:rsidR="003F1DC9" w:rsidRPr="00817351">
        <w:rPr>
          <w:rFonts w:asciiTheme="minorHAnsi" w:hAnsiTheme="minorHAnsi"/>
          <w:sz w:val="22"/>
        </w:rPr>
        <w:t>le</w:t>
      </w:r>
      <w:r w:rsidRPr="00817351">
        <w:rPr>
          <w:rFonts w:asciiTheme="minorHAnsi" w:hAnsiTheme="minorHAnsi"/>
          <w:sz w:val="22"/>
        </w:rPr>
        <w:t xml:space="preserve"> select the dropdown button next to the role you wish to remove</w:t>
      </w:r>
      <w:r w:rsidR="003F1DC9" w:rsidRPr="00817351">
        <w:rPr>
          <w:rFonts w:asciiTheme="minorHAnsi" w:hAnsiTheme="minorHAnsi"/>
          <w:sz w:val="22"/>
        </w:rPr>
        <w:t xml:space="preserve"> and </w:t>
      </w:r>
      <w:r w:rsidR="00555868">
        <w:rPr>
          <w:rFonts w:asciiTheme="minorHAnsi" w:hAnsiTheme="minorHAnsi"/>
          <w:sz w:val="22"/>
        </w:rPr>
        <w:t>untick the role</w:t>
      </w:r>
      <w:r w:rsidRPr="00817351">
        <w:rPr>
          <w:rFonts w:asciiTheme="minorHAnsi" w:hAnsiTheme="minorHAnsi"/>
          <w:i/>
          <w:sz w:val="22"/>
        </w:rPr>
        <w:t>.</w:t>
      </w:r>
    </w:p>
    <w:p w14:paraId="71960015" w14:textId="0C158397" w:rsidR="00610236" w:rsidRPr="00817351" w:rsidRDefault="003F1DC9" w:rsidP="00610236">
      <w:pPr>
        <w:spacing w:after="240"/>
        <w:rPr>
          <w:rFonts w:asciiTheme="minorHAnsi" w:hAnsiTheme="minorHAnsi"/>
          <w:b/>
          <w:sz w:val="22"/>
        </w:rPr>
      </w:pPr>
      <w:r w:rsidRPr="00817351">
        <w:rPr>
          <w:rFonts w:asciiTheme="minorHAnsi" w:hAnsiTheme="minorHAnsi"/>
          <w:noProof/>
          <w:sz w:val="22"/>
          <w:lang w:eastAsia="en-AU"/>
        </w:rPr>
        <w:drawing>
          <wp:anchor distT="0" distB="0" distL="114300" distR="114300" simplePos="0" relativeHeight="251806720" behindDoc="0" locked="0" layoutInCell="1" allowOverlap="1" wp14:anchorId="7EBA79EF" wp14:editId="5C47C2B1">
            <wp:simplePos x="0" y="0"/>
            <wp:positionH relativeFrom="column">
              <wp:posOffset>3810</wp:posOffset>
            </wp:positionH>
            <wp:positionV relativeFrom="paragraph">
              <wp:posOffset>3175</wp:posOffset>
            </wp:positionV>
            <wp:extent cx="733425" cy="1000125"/>
            <wp:effectExtent l="0" t="0" r="9525" b="0"/>
            <wp:wrapSquare wrapText="bothSides"/>
            <wp:docPr id="286" name="Picture 286"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610236" w:rsidRPr="00817351">
        <w:rPr>
          <w:rFonts w:asciiTheme="minorHAnsi" w:hAnsiTheme="minorHAnsi"/>
          <w:b/>
          <w:sz w:val="22"/>
        </w:rPr>
        <w:t>What if my resource is not in the list?</w:t>
      </w:r>
    </w:p>
    <w:p w14:paraId="228E14AD" w14:textId="77777777" w:rsidR="00610236" w:rsidRPr="00817351" w:rsidRDefault="00610236" w:rsidP="00610236">
      <w:pPr>
        <w:spacing w:after="240"/>
        <w:rPr>
          <w:rFonts w:asciiTheme="minorHAnsi" w:hAnsiTheme="minorHAnsi"/>
          <w:sz w:val="22"/>
        </w:rPr>
      </w:pPr>
      <w:r w:rsidRPr="00817351">
        <w:rPr>
          <w:rFonts w:asciiTheme="minorHAnsi" w:hAnsiTheme="minorHAnsi"/>
          <w:sz w:val="22"/>
        </w:rPr>
        <w:t xml:space="preserve">If a resource is not shown in the resource list you will need to enter them in to your resources database. To do this, Go to </w:t>
      </w:r>
      <w:r w:rsidRPr="00817351">
        <w:rPr>
          <w:rFonts w:asciiTheme="minorHAnsi" w:hAnsiTheme="minorHAnsi"/>
          <w:i/>
          <w:sz w:val="22"/>
        </w:rPr>
        <w:t>Portfolio &gt; Resources</w:t>
      </w:r>
      <w:r w:rsidRPr="00817351">
        <w:rPr>
          <w:rFonts w:asciiTheme="minorHAnsi" w:hAnsiTheme="minorHAnsi"/>
          <w:sz w:val="22"/>
        </w:rPr>
        <w:t>.</w:t>
      </w:r>
    </w:p>
    <w:p w14:paraId="3FBBEBD1" w14:textId="77777777" w:rsidR="00610236" w:rsidRDefault="00610236" w:rsidP="00610236">
      <w:pPr>
        <w:spacing w:line="240" w:lineRule="auto"/>
      </w:pPr>
    </w:p>
    <w:p w14:paraId="0C894881" w14:textId="3C52F152" w:rsidR="00444750" w:rsidRPr="00817351" w:rsidRDefault="00444750" w:rsidP="00444750">
      <w:pPr>
        <w:pStyle w:val="ACTIVITY"/>
        <w:spacing w:after="240"/>
        <w:rPr>
          <w:rFonts w:asciiTheme="minorHAnsi" w:hAnsiTheme="minorHAnsi"/>
          <w:color w:val="auto"/>
          <w:sz w:val="22"/>
          <w:szCs w:val="22"/>
        </w:rPr>
      </w:pPr>
      <w:r w:rsidRPr="00817351">
        <w:rPr>
          <w:rFonts w:asciiTheme="minorHAnsi" w:hAnsiTheme="minorHAnsi"/>
          <w:b/>
          <w:color w:val="auto"/>
          <w:sz w:val="22"/>
          <w:szCs w:val="22"/>
        </w:rPr>
        <w:t xml:space="preserve">Optional Fields: </w:t>
      </w:r>
      <w:r w:rsidRPr="00817351">
        <w:rPr>
          <w:rFonts w:asciiTheme="minorHAnsi" w:hAnsiTheme="minorHAnsi"/>
          <w:color w:val="auto"/>
          <w:sz w:val="22"/>
          <w:szCs w:val="22"/>
        </w:rPr>
        <w:t>Not all fields are relevant to all projects / portfolios and can be ignored. If a field is mandatory you will not be able to create the new project and will be noti</w:t>
      </w:r>
      <w:r w:rsidR="00232A2F" w:rsidRPr="00817351">
        <w:rPr>
          <w:rFonts w:asciiTheme="minorHAnsi" w:hAnsiTheme="minorHAnsi"/>
          <w:color w:val="auto"/>
          <w:sz w:val="22"/>
          <w:szCs w:val="22"/>
        </w:rPr>
        <w:t>fied with a red warning message</w:t>
      </w:r>
      <w:r w:rsidRPr="00817351">
        <w:rPr>
          <w:rFonts w:asciiTheme="minorHAnsi" w:hAnsiTheme="minorHAnsi"/>
          <w:color w:val="auto"/>
          <w:sz w:val="22"/>
          <w:szCs w:val="22"/>
        </w:rPr>
        <w:t>.</w:t>
      </w:r>
    </w:p>
    <w:p w14:paraId="09AF4087" w14:textId="77777777" w:rsidR="00444750" w:rsidRPr="00817351" w:rsidRDefault="00444750" w:rsidP="00444750">
      <w:pPr>
        <w:pStyle w:val="ACTIVITY"/>
        <w:spacing w:after="240"/>
        <w:rPr>
          <w:rFonts w:asciiTheme="minorHAnsi" w:hAnsiTheme="minorHAnsi"/>
          <w:color w:val="auto"/>
          <w:sz w:val="22"/>
          <w:szCs w:val="22"/>
        </w:rPr>
      </w:pPr>
      <w:r w:rsidRPr="00817351">
        <w:rPr>
          <w:rFonts w:asciiTheme="minorHAnsi" w:hAnsiTheme="minorHAnsi"/>
          <w:b/>
          <w:color w:val="auto"/>
          <w:sz w:val="22"/>
          <w:szCs w:val="22"/>
        </w:rPr>
        <w:t xml:space="preserve">Parent Project: </w:t>
      </w:r>
      <w:r w:rsidRPr="00817351">
        <w:rPr>
          <w:rFonts w:asciiTheme="minorHAnsi" w:hAnsiTheme="minorHAnsi"/>
          <w:color w:val="auto"/>
          <w:sz w:val="22"/>
          <w:szCs w:val="22"/>
        </w:rPr>
        <w:t>UniPhi allows for a program of works within a portfolio to have an unlimited number of “child” projects underneath it. This is managed through selecting the Parent Project that the newly created project belongs to. Parent projects will consolidate budgets and contract costs and revenue for all children allocated to it. The Parent project will also display issues and risks that exist across the program (i.e. within each child)</w:t>
      </w:r>
    </w:p>
    <w:p w14:paraId="234B2F58" w14:textId="79A26C5E" w:rsidR="00444750" w:rsidRPr="00817351" w:rsidRDefault="00444750" w:rsidP="00444750">
      <w:pPr>
        <w:pStyle w:val="ACTIVITY"/>
        <w:spacing w:after="240"/>
        <w:rPr>
          <w:rFonts w:asciiTheme="minorHAnsi" w:hAnsiTheme="minorHAnsi"/>
          <w:b/>
          <w:color w:val="auto"/>
          <w:sz w:val="22"/>
          <w:szCs w:val="22"/>
        </w:rPr>
      </w:pPr>
      <w:r w:rsidRPr="00817351">
        <w:rPr>
          <w:rFonts w:asciiTheme="minorHAnsi" w:hAnsiTheme="minorHAnsi"/>
          <w:color w:val="auto"/>
          <w:sz w:val="22"/>
          <w:szCs w:val="22"/>
        </w:rPr>
        <w:t>The resulting project filter will look like this:</w:t>
      </w:r>
      <w:r w:rsidR="00E34FCA" w:rsidRPr="00817351">
        <w:rPr>
          <w:rFonts w:asciiTheme="minorHAnsi" w:hAnsiTheme="minorHAnsi"/>
          <w:color w:val="auto"/>
          <w:sz w:val="22"/>
          <w:szCs w:val="22"/>
        </w:rPr>
        <w:t xml:space="preserve"> </w:t>
      </w:r>
    </w:p>
    <w:p w14:paraId="16641492" w14:textId="2AC6E815" w:rsidR="00444750" w:rsidRDefault="001D0E4C" w:rsidP="00444750">
      <w:pPr>
        <w:pStyle w:val="ACTIVITY"/>
        <w:spacing w:after="240"/>
        <w:rPr>
          <w:color w:val="auto"/>
          <w:sz w:val="20"/>
          <w:szCs w:val="20"/>
        </w:rPr>
      </w:pPr>
      <w:r>
        <w:rPr>
          <w:noProof/>
          <w:lang w:eastAsia="en-AU"/>
        </w:rPr>
        <w:lastRenderedPageBreak/>
        <w:drawing>
          <wp:inline distT="0" distB="0" distL="0" distR="0" wp14:anchorId="2BC234E3" wp14:editId="5473B856">
            <wp:extent cx="2733675" cy="26193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3675" cy="2619375"/>
                    </a:xfrm>
                    <a:prstGeom prst="rect">
                      <a:avLst/>
                    </a:prstGeom>
                  </pic:spPr>
                </pic:pic>
              </a:graphicData>
            </a:graphic>
          </wp:inline>
        </w:drawing>
      </w:r>
    </w:p>
    <w:p w14:paraId="1875D11A" w14:textId="77777777" w:rsidR="00444750" w:rsidRPr="00817351" w:rsidRDefault="00444750" w:rsidP="00444750">
      <w:pPr>
        <w:pStyle w:val="ACTIVITY"/>
        <w:spacing w:after="240"/>
        <w:rPr>
          <w:rFonts w:asciiTheme="minorHAnsi" w:hAnsiTheme="minorHAnsi"/>
          <w:color w:val="auto"/>
          <w:sz w:val="22"/>
          <w:szCs w:val="22"/>
        </w:rPr>
      </w:pPr>
      <w:r w:rsidRPr="00817351">
        <w:rPr>
          <w:rFonts w:asciiTheme="minorHAnsi" w:hAnsiTheme="minorHAnsi"/>
          <w:b/>
          <w:color w:val="auto"/>
          <w:sz w:val="22"/>
          <w:szCs w:val="22"/>
        </w:rPr>
        <w:t>Priority:</w:t>
      </w:r>
      <w:r w:rsidRPr="00817351">
        <w:rPr>
          <w:rFonts w:asciiTheme="minorHAnsi" w:hAnsiTheme="minorHAnsi"/>
          <w:color w:val="auto"/>
          <w:sz w:val="22"/>
          <w:szCs w:val="22"/>
        </w:rPr>
        <w:t xml:space="preserve"> Companies can devise their own </w:t>
      </w:r>
      <w:r w:rsidRPr="00817351">
        <w:rPr>
          <w:rFonts w:asciiTheme="minorHAnsi" w:hAnsiTheme="minorHAnsi"/>
          <w:i/>
          <w:color w:val="auto"/>
          <w:sz w:val="22"/>
          <w:szCs w:val="22"/>
        </w:rPr>
        <w:t>Project Prioritisation Framework</w:t>
      </w:r>
      <w:r w:rsidRPr="00817351">
        <w:rPr>
          <w:rFonts w:asciiTheme="minorHAnsi" w:hAnsiTheme="minorHAnsi"/>
          <w:color w:val="auto"/>
          <w:sz w:val="22"/>
          <w:szCs w:val="22"/>
        </w:rPr>
        <w:t xml:space="preserve"> which the user creating the project can complete to establish a projects’ priority. The prioritisation framework is displayed at the bottom of the create project screen. If you complete the Project Prioritisation Framework the result will automatically populate in this field once the project is created. Alternatively you can enter in a priority manually. Project prioritisation allows team members to make discretionary decisions over work that needs to be completed at the same time. Knowing which project has a greater priority to the organisation can assist in the decision making, reducing the management time required to review and prioritise tasks.</w:t>
      </w:r>
    </w:p>
    <w:p w14:paraId="7AE37E6D" w14:textId="17C3F3CF" w:rsidR="00444750" w:rsidRPr="00817351" w:rsidRDefault="00444750" w:rsidP="00444750">
      <w:pPr>
        <w:pStyle w:val="ACTIVITY"/>
        <w:spacing w:after="240"/>
        <w:rPr>
          <w:rFonts w:asciiTheme="minorHAnsi" w:hAnsiTheme="minorHAnsi"/>
          <w:color w:val="auto"/>
          <w:sz w:val="22"/>
          <w:szCs w:val="22"/>
        </w:rPr>
      </w:pPr>
      <w:r w:rsidRPr="00817351">
        <w:rPr>
          <w:rFonts w:asciiTheme="minorHAnsi" w:hAnsiTheme="minorHAnsi"/>
          <w:b/>
          <w:color w:val="auto"/>
          <w:sz w:val="22"/>
          <w:szCs w:val="22"/>
        </w:rPr>
        <w:t xml:space="preserve">Private Project: </w:t>
      </w:r>
      <w:r w:rsidRPr="00817351">
        <w:rPr>
          <w:rFonts w:asciiTheme="minorHAnsi" w:hAnsiTheme="minorHAnsi"/>
          <w:color w:val="auto"/>
          <w:sz w:val="22"/>
          <w:szCs w:val="22"/>
        </w:rPr>
        <w:t>If this box is ticked only resources assigned to the project can view it.</w:t>
      </w:r>
      <w:r w:rsidR="00232A2F" w:rsidRPr="00817351">
        <w:rPr>
          <w:rFonts w:asciiTheme="minorHAnsi" w:hAnsiTheme="minorHAnsi"/>
          <w:color w:val="auto"/>
          <w:sz w:val="22"/>
          <w:szCs w:val="22"/>
        </w:rPr>
        <w:t xml:space="preserve"> Use great caution when selecting a project to become private as it is possible for the project to become invisible, i.e. if no resources are assigned to a project and it becomes Private.</w:t>
      </w:r>
    </w:p>
    <w:p w14:paraId="04760D58" w14:textId="38536950" w:rsidR="00444750" w:rsidRPr="00817351" w:rsidRDefault="00444750" w:rsidP="00444750">
      <w:pPr>
        <w:pStyle w:val="ACTIVITY"/>
        <w:spacing w:after="240"/>
        <w:rPr>
          <w:rFonts w:asciiTheme="minorHAnsi" w:hAnsiTheme="minorHAnsi"/>
          <w:b/>
          <w:color w:val="auto"/>
          <w:sz w:val="22"/>
          <w:szCs w:val="22"/>
        </w:rPr>
      </w:pPr>
      <w:r w:rsidRPr="00817351">
        <w:rPr>
          <w:rFonts w:asciiTheme="minorHAnsi" w:hAnsiTheme="minorHAnsi"/>
          <w:b/>
          <w:color w:val="auto"/>
          <w:sz w:val="22"/>
          <w:szCs w:val="22"/>
        </w:rPr>
        <w:t xml:space="preserve">Win %: </w:t>
      </w:r>
      <w:r w:rsidRPr="00817351">
        <w:rPr>
          <w:rFonts w:asciiTheme="minorHAnsi" w:hAnsiTheme="minorHAnsi"/>
          <w:color w:val="auto"/>
          <w:sz w:val="22"/>
          <w:szCs w:val="22"/>
        </w:rPr>
        <w:t xml:space="preserve">As explained in the introduction to the session, projects are generally created when a quote or proposal is required. When </w:t>
      </w:r>
      <w:r w:rsidR="00AC288B" w:rsidRPr="00817351">
        <w:rPr>
          <w:rFonts w:asciiTheme="minorHAnsi" w:hAnsiTheme="minorHAnsi"/>
          <w:color w:val="auto"/>
          <w:sz w:val="22"/>
          <w:szCs w:val="22"/>
        </w:rPr>
        <w:t>Revenue</w:t>
      </w:r>
      <w:r w:rsidRPr="00817351">
        <w:rPr>
          <w:rFonts w:asciiTheme="minorHAnsi" w:hAnsiTheme="minorHAnsi"/>
          <w:color w:val="auto"/>
          <w:sz w:val="22"/>
          <w:szCs w:val="22"/>
        </w:rPr>
        <w:t xml:space="preserve">, costs and hours are estimated, UniPhi will automatically adjust these </w:t>
      </w:r>
      <w:r w:rsidR="00AC288B" w:rsidRPr="00817351">
        <w:rPr>
          <w:rFonts w:asciiTheme="minorHAnsi" w:hAnsiTheme="minorHAnsi"/>
          <w:color w:val="auto"/>
          <w:sz w:val="22"/>
          <w:szCs w:val="22"/>
        </w:rPr>
        <w:t>Revenue</w:t>
      </w:r>
      <w:r w:rsidRPr="00817351">
        <w:rPr>
          <w:rFonts w:asciiTheme="minorHAnsi" w:hAnsiTheme="minorHAnsi"/>
          <w:color w:val="auto"/>
          <w:sz w:val="22"/>
          <w:szCs w:val="22"/>
        </w:rPr>
        <w:t xml:space="preserve"> in reports by the win % allocated to the project. The win % represents the probability that the organisation will win the job. The end result is a risk adjusted resource plan and cash flow forecast for the business. Win/loss ratios displayed in the Submissions dashboard can assist the user in determining a value for this particular field.</w:t>
      </w:r>
    </w:p>
    <w:p w14:paraId="3FEA9241" w14:textId="2A6951B7" w:rsidR="00444750" w:rsidRPr="00817351" w:rsidRDefault="00AC288B" w:rsidP="00444750">
      <w:pPr>
        <w:pStyle w:val="ACTIVITY"/>
        <w:spacing w:after="240"/>
        <w:rPr>
          <w:rFonts w:asciiTheme="minorHAnsi" w:hAnsiTheme="minorHAnsi"/>
          <w:b/>
          <w:color w:val="auto"/>
          <w:sz w:val="22"/>
          <w:szCs w:val="22"/>
        </w:rPr>
      </w:pPr>
      <w:r w:rsidRPr="00817351">
        <w:rPr>
          <w:rFonts w:asciiTheme="minorHAnsi" w:hAnsiTheme="minorHAnsi"/>
          <w:b/>
          <w:color w:val="auto"/>
          <w:sz w:val="22"/>
          <w:szCs w:val="22"/>
        </w:rPr>
        <w:t>Revenue</w:t>
      </w:r>
      <w:r w:rsidR="00444750" w:rsidRPr="00817351">
        <w:rPr>
          <w:rFonts w:asciiTheme="minorHAnsi" w:hAnsiTheme="minorHAnsi"/>
          <w:b/>
          <w:color w:val="auto"/>
          <w:sz w:val="22"/>
          <w:szCs w:val="22"/>
        </w:rPr>
        <w:t xml:space="preserve"> %: </w:t>
      </w:r>
      <w:r w:rsidR="00444750" w:rsidRPr="00817351">
        <w:rPr>
          <w:rFonts w:asciiTheme="minorHAnsi" w:hAnsiTheme="minorHAnsi"/>
          <w:color w:val="auto"/>
          <w:sz w:val="22"/>
          <w:szCs w:val="22"/>
        </w:rPr>
        <w:t xml:space="preserve">The </w:t>
      </w:r>
      <w:r w:rsidRPr="00817351">
        <w:rPr>
          <w:rFonts w:asciiTheme="minorHAnsi" w:hAnsiTheme="minorHAnsi"/>
          <w:color w:val="auto"/>
          <w:sz w:val="22"/>
          <w:szCs w:val="22"/>
        </w:rPr>
        <w:t>Revenue</w:t>
      </w:r>
      <w:r w:rsidR="00444750" w:rsidRPr="00817351">
        <w:rPr>
          <w:rFonts w:asciiTheme="minorHAnsi" w:hAnsiTheme="minorHAnsi"/>
          <w:color w:val="auto"/>
          <w:sz w:val="22"/>
          <w:szCs w:val="22"/>
        </w:rPr>
        <w:t xml:space="preserve"> % functions the same as the win % thereby compounding the risk adjustment factor. The </w:t>
      </w:r>
      <w:r w:rsidRPr="00817351">
        <w:rPr>
          <w:rFonts w:asciiTheme="minorHAnsi" w:hAnsiTheme="minorHAnsi"/>
          <w:color w:val="auto"/>
          <w:sz w:val="22"/>
          <w:szCs w:val="22"/>
        </w:rPr>
        <w:t>Revenue</w:t>
      </w:r>
      <w:r w:rsidR="00444750" w:rsidRPr="00817351">
        <w:rPr>
          <w:rFonts w:asciiTheme="minorHAnsi" w:hAnsiTheme="minorHAnsi"/>
          <w:color w:val="auto"/>
          <w:sz w:val="22"/>
          <w:szCs w:val="22"/>
        </w:rPr>
        <w:t xml:space="preserve"> % adjustment reflects the likely reduction in </w:t>
      </w:r>
      <w:r w:rsidRPr="00817351">
        <w:rPr>
          <w:rFonts w:asciiTheme="minorHAnsi" w:hAnsiTheme="minorHAnsi"/>
          <w:color w:val="auto"/>
          <w:sz w:val="22"/>
          <w:szCs w:val="22"/>
        </w:rPr>
        <w:t>Revenue</w:t>
      </w:r>
      <w:r w:rsidR="00444750" w:rsidRPr="00817351">
        <w:rPr>
          <w:rFonts w:asciiTheme="minorHAnsi" w:hAnsiTheme="minorHAnsi"/>
          <w:color w:val="auto"/>
          <w:sz w:val="22"/>
          <w:szCs w:val="22"/>
        </w:rPr>
        <w:t xml:space="preserve"> that will occur through contract negotiation phase. </w:t>
      </w:r>
    </w:p>
    <w:p w14:paraId="24F9A4AD" w14:textId="6F033380" w:rsidR="00444750" w:rsidRPr="00817351" w:rsidRDefault="00444750" w:rsidP="00444750">
      <w:pPr>
        <w:pStyle w:val="ACTIVITY"/>
        <w:spacing w:after="240"/>
        <w:rPr>
          <w:rFonts w:asciiTheme="minorHAnsi" w:hAnsiTheme="minorHAnsi"/>
          <w:color w:val="auto"/>
          <w:sz w:val="22"/>
          <w:szCs w:val="22"/>
        </w:rPr>
      </w:pPr>
      <w:r w:rsidRPr="00817351">
        <w:rPr>
          <w:rFonts w:asciiTheme="minorHAnsi" w:hAnsiTheme="minorHAnsi"/>
          <w:b/>
          <w:color w:val="auto"/>
          <w:sz w:val="22"/>
          <w:szCs w:val="22"/>
        </w:rPr>
        <w:lastRenderedPageBreak/>
        <w:t>Project Description</w:t>
      </w:r>
      <w:r w:rsidRPr="00817351">
        <w:rPr>
          <w:rFonts w:asciiTheme="minorHAnsi" w:hAnsiTheme="minorHAnsi"/>
          <w:color w:val="auto"/>
          <w:sz w:val="22"/>
          <w:szCs w:val="22"/>
        </w:rPr>
        <w:t xml:space="preserve">: This </w:t>
      </w:r>
      <w:r w:rsidR="008A69A4" w:rsidRPr="00817351">
        <w:rPr>
          <w:rFonts w:asciiTheme="minorHAnsi" w:hAnsiTheme="minorHAnsi"/>
          <w:color w:val="auto"/>
          <w:sz w:val="22"/>
          <w:szCs w:val="22"/>
        </w:rPr>
        <w:t>is a useful reference to other members of the project team as it provides a high level summary about what the project is aiming to achieve. It is a free text field and the data contained within this panel can also be used to pre-populate documents generated from UniPhi</w:t>
      </w:r>
      <w:r w:rsidRPr="00817351">
        <w:rPr>
          <w:rFonts w:asciiTheme="minorHAnsi" w:hAnsiTheme="minorHAnsi"/>
          <w:color w:val="auto"/>
          <w:sz w:val="22"/>
          <w:szCs w:val="22"/>
        </w:rPr>
        <w:t>.</w:t>
      </w:r>
    </w:p>
    <w:p w14:paraId="182F4B41" w14:textId="77777777" w:rsidR="00444750" w:rsidRPr="00817351" w:rsidRDefault="00444750" w:rsidP="00444750">
      <w:pPr>
        <w:pStyle w:val="ACTIVITY"/>
        <w:spacing w:after="240"/>
        <w:rPr>
          <w:rFonts w:asciiTheme="minorHAnsi" w:hAnsiTheme="minorHAnsi"/>
          <w:b/>
          <w:color w:val="auto"/>
          <w:sz w:val="22"/>
          <w:szCs w:val="22"/>
        </w:rPr>
      </w:pPr>
      <w:r w:rsidRPr="00817351">
        <w:rPr>
          <w:rFonts w:asciiTheme="minorHAnsi" w:hAnsiTheme="minorHAnsi"/>
          <w:b/>
          <w:color w:val="auto"/>
          <w:sz w:val="22"/>
          <w:szCs w:val="22"/>
        </w:rPr>
        <w:t xml:space="preserve">NPV: </w:t>
      </w:r>
      <w:r w:rsidRPr="00817351">
        <w:rPr>
          <w:rFonts w:asciiTheme="minorHAnsi" w:hAnsiTheme="minorHAnsi"/>
          <w:color w:val="auto"/>
          <w:sz w:val="22"/>
          <w:szCs w:val="22"/>
        </w:rPr>
        <w:t>NPV stands for Net Present Value and is used when determining the value of real asset investments. It is the end result of a cost benefit analysis. While it is possible to compile a cost benefit analysis in UniPhi (your project profitability is one example of this), most cost benefit analysis are compiled outside of the system. The end result NPV can be keyed in here so that the portfolio NPVs can be consolidated and analysed in the summary dashboard.</w:t>
      </w:r>
    </w:p>
    <w:p w14:paraId="6966BE40" w14:textId="6057F4D1" w:rsidR="00444750" w:rsidRPr="00817351" w:rsidRDefault="00444750" w:rsidP="00444750">
      <w:pPr>
        <w:pStyle w:val="ACTIVITY"/>
        <w:spacing w:after="240"/>
        <w:rPr>
          <w:rFonts w:asciiTheme="minorHAnsi" w:hAnsiTheme="minorHAnsi"/>
          <w:b/>
          <w:color w:val="auto"/>
          <w:sz w:val="22"/>
          <w:szCs w:val="22"/>
        </w:rPr>
      </w:pPr>
      <w:r w:rsidRPr="00817351">
        <w:rPr>
          <w:rFonts w:asciiTheme="minorHAnsi" w:hAnsiTheme="minorHAnsi"/>
          <w:b/>
          <w:color w:val="auto"/>
          <w:sz w:val="22"/>
          <w:szCs w:val="22"/>
        </w:rPr>
        <w:t xml:space="preserve">Currency: </w:t>
      </w:r>
      <w:r w:rsidRPr="00817351">
        <w:rPr>
          <w:rFonts w:asciiTheme="minorHAnsi" w:hAnsiTheme="minorHAnsi"/>
          <w:color w:val="auto"/>
          <w:sz w:val="22"/>
          <w:szCs w:val="22"/>
        </w:rPr>
        <w:t xml:space="preserve">UniPhi supports an unlimited number of foreign currency translations. The currency selected here will be the default currency for the project and will be used to determine the currency project </w:t>
      </w:r>
      <w:r w:rsidR="00AC288B" w:rsidRPr="00817351">
        <w:rPr>
          <w:rFonts w:asciiTheme="minorHAnsi" w:hAnsiTheme="minorHAnsi"/>
          <w:color w:val="auto"/>
          <w:sz w:val="22"/>
          <w:szCs w:val="22"/>
        </w:rPr>
        <w:t>Revenue</w:t>
      </w:r>
      <w:r w:rsidRPr="00817351">
        <w:rPr>
          <w:rFonts w:asciiTheme="minorHAnsi" w:hAnsiTheme="minorHAnsi"/>
          <w:color w:val="auto"/>
          <w:sz w:val="22"/>
          <w:szCs w:val="22"/>
        </w:rPr>
        <w:t xml:space="preserve"> and costs have been estimated in. It is possible to have mixed currencies for contracts in the project but these will be converted to a common currency in the </w:t>
      </w:r>
      <w:r w:rsidR="00AC288B" w:rsidRPr="00817351">
        <w:rPr>
          <w:rFonts w:asciiTheme="minorHAnsi" w:hAnsiTheme="minorHAnsi"/>
          <w:color w:val="auto"/>
          <w:sz w:val="22"/>
          <w:szCs w:val="22"/>
        </w:rPr>
        <w:t>Revenue</w:t>
      </w:r>
      <w:r w:rsidRPr="00817351">
        <w:rPr>
          <w:rFonts w:asciiTheme="minorHAnsi" w:hAnsiTheme="minorHAnsi"/>
          <w:color w:val="auto"/>
          <w:sz w:val="22"/>
          <w:szCs w:val="22"/>
        </w:rPr>
        <w:t xml:space="preserve">, costs and reports </w:t>
      </w:r>
      <w:r w:rsidR="008E4EE5">
        <w:rPr>
          <w:rFonts w:asciiTheme="minorHAnsi" w:hAnsiTheme="minorHAnsi"/>
          <w:color w:val="auto"/>
          <w:sz w:val="22"/>
          <w:szCs w:val="22"/>
        </w:rPr>
        <w:t>module</w:t>
      </w:r>
      <w:r w:rsidRPr="00817351">
        <w:rPr>
          <w:rFonts w:asciiTheme="minorHAnsi" w:hAnsiTheme="minorHAnsi"/>
          <w:color w:val="auto"/>
          <w:sz w:val="22"/>
          <w:szCs w:val="22"/>
        </w:rPr>
        <w:t xml:space="preserve">. The currency selected by default in these </w:t>
      </w:r>
      <w:r w:rsidR="008E4EE5">
        <w:rPr>
          <w:rFonts w:asciiTheme="minorHAnsi" w:hAnsiTheme="minorHAnsi"/>
          <w:color w:val="auto"/>
          <w:sz w:val="22"/>
          <w:szCs w:val="22"/>
        </w:rPr>
        <w:t>module</w:t>
      </w:r>
      <w:r w:rsidRPr="00817351">
        <w:rPr>
          <w:rFonts w:asciiTheme="minorHAnsi" w:hAnsiTheme="minorHAnsi"/>
          <w:color w:val="auto"/>
          <w:sz w:val="22"/>
          <w:szCs w:val="22"/>
        </w:rPr>
        <w:t>s is based off the default selected here. It can be changed by the end user if they wish to see the end results converted into other currencies.</w:t>
      </w:r>
    </w:p>
    <w:p w14:paraId="259D7B96" w14:textId="77777777" w:rsidR="00444750" w:rsidRPr="00817351" w:rsidRDefault="00444750" w:rsidP="00444750">
      <w:pPr>
        <w:pStyle w:val="ACTIVITY"/>
        <w:spacing w:after="240"/>
        <w:rPr>
          <w:rFonts w:asciiTheme="minorHAnsi" w:hAnsiTheme="minorHAnsi"/>
          <w:color w:val="auto"/>
          <w:sz w:val="22"/>
          <w:szCs w:val="22"/>
        </w:rPr>
      </w:pPr>
      <w:r w:rsidRPr="00817351">
        <w:rPr>
          <w:rFonts w:asciiTheme="minorHAnsi" w:hAnsiTheme="minorHAnsi"/>
          <w:b/>
          <w:color w:val="auto"/>
          <w:sz w:val="22"/>
          <w:szCs w:val="22"/>
        </w:rPr>
        <w:t xml:space="preserve">Risk Contingency COA: </w:t>
      </w:r>
      <w:r w:rsidRPr="00817351">
        <w:rPr>
          <w:rFonts w:asciiTheme="minorHAnsi" w:hAnsiTheme="minorHAnsi"/>
          <w:color w:val="auto"/>
          <w:sz w:val="22"/>
          <w:szCs w:val="22"/>
        </w:rPr>
        <w:t>UniPhi’s risk management module allows for the build-up of a dollar value for risks in the project cost budget. Risks identified have contingency values allocated to them. The total of which is then transferred to the project budget via the relevant contingency code selected. Risk contingency dollar values are applied to costs, not revenue, so this is only relevant when managing a project cost budget. The code list available is all code structures that have “Contingency” codes flagged in their chart of accounts</w:t>
      </w:r>
    </w:p>
    <w:p w14:paraId="450CDA5F" w14:textId="56324A90" w:rsidR="00444750" w:rsidRPr="00817351" w:rsidRDefault="00444750" w:rsidP="0032737D">
      <w:pPr>
        <w:pStyle w:val="ACTIVITY"/>
        <w:spacing w:after="240"/>
        <w:rPr>
          <w:rFonts w:asciiTheme="minorHAnsi" w:hAnsiTheme="minorHAnsi"/>
          <w:color w:val="auto"/>
          <w:sz w:val="22"/>
          <w:szCs w:val="22"/>
        </w:rPr>
      </w:pPr>
      <w:r w:rsidRPr="00817351">
        <w:rPr>
          <w:rFonts w:asciiTheme="minorHAnsi" w:hAnsiTheme="minorHAnsi"/>
          <w:b/>
          <w:color w:val="auto"/>
          <w:sz w:val="22"/>
          <w:szCs w:val="22"/>
        </w:rPr>
        <w:t xml:space="preserve">Risk Contingency Code: </w:t>
      </w:r>
      <w:r w:rsidRPr="00817351">
        <w:rPr>
          <w:rFonts w:asciiTheme="minorHAnsi" w:hAnsiTheme="minorHAnsi"/>
          <w:color w:val="auto"/>
          <w:sz w:val="22"/>
          <w:szCs w:val="22"/>
        </w:rPr>
        <w:t xml:space="preserve">The account codes that have been flagged as contingency codes in the chart of accounts selected are displayed here. Selecting one code will provide for a default code selection when creating risks. This default can be changed for each risk identified but the default selected here should be the most common contingency code (e.g. construction contingency). </w:t>
      </w:r>
      <w:r w:rsidRPr="00817351">
        <w:rPr>
          <w:rFonts w:asciiTheme="minorHAnsi" w:hAnsiTheme="minorHAnsi"/>
          <w:sz w:val="22"/>
          <w:szCs w:val="22"/>
          <w:lang w:val="en-US"/>
        </w:rPr>
        <w:t xml:space="preserve"> </w:t>
      </w:r>
    </w:p>
    <w:p w14:paraId="19225338" w14:textId="77777777" w:rsidR="00444750" w:rsidRPr="00817351" w:rsidRDefault="00444750" w:rsidP="00444750">
      <w:pPr>
        <w:spacing w:after="240"/>
        <w:rPr>
          <w:rFonts w:asciiTheme="minorHAnsi" w:hAnsiTheme="minorHAnsi"/>
          <w:sz w:val="22"/>
          <w:lang w:val="en-US"/>
        </w:rPr>
      </w:pPr>
      <w:r w:rsidRPr="00817351">
        <w:rPr>
          <w:rFonts w:asciiTheme="minorHAnsi" w:hAnsiTheme="minorHAnsi"/>
          <w:b/>
          <w:sz w:val="22"/>
          <w:lang w:val="en-US"/>
        </w:rPr>
        <w:t>Timesheet Tasks:</w:t>
      </w:r>
      <w:r w:rsidRPr="00817351">
        <w:rPr>
          <w:rFonts w:asciiTheme="minorHAnsi" w:hAnsiTheme="minorHAnsi"/>
          <w:sz w:val="22"/>
          <w:lang w:val="en-US"/>
        </w:rPr>
        <w:t xml:space="preserve"> defaults to a predetermined list that is visible to add work hours against the project when time sheeting. Standard tasks are used when work is completed on a project without specific contract</w:t>
      </w:r>
      <w:r>
        <w:rPr>
          <w:lang w:val="en-US"/>
        </w:rPr>
        <w:t xml:space="preserve"> </w:t>
      </w:r>
      <w:r w:rsidRPr="00817351">
        <w:rPr>
          <w:rFonts w:asciiTheme="minorHAnsi" w:hAnsiTheme="minorHAnsi"/>
          <w:sz w:val="22"/>
          <w:lang w:val="en-US"/>
        </w:rPr>
        <w:t>deliverables. Examples of this type of work would be support work for a product that has been already commissioned or project management during a defects liability period in the construction industry.</w:t>
      </w:r>
    </w:p>
    <w:p w14:paraId="54DF439D" w14:textId="5AC7E30F" w:rsidR="00444750" w:rsidRPr="00817351" w:rsidRDefault="00444750" w:rsidP="00444750">
      <w:pPr>
        <w:spacing w:after="240"/>
        <w:rPr>
          <w:rFonts w:asciiTheme="minorHAnsi" w:hAnsiTheme="minorHAnsi"/>
          <w:sz w:val="22"/>
          <w:lang w:val="en-US"/>
        </w:rPr>
      </w:pPr>
      <w:r w:rsidRPr="00817351">
        <w:rPr>
          <w:rFonts w:asciiTheme="minorHAnsi" w:hAnsiTheme="minorHAnsi"/>
          <w:b/>
          <w:sz w:val="22"/>
          <w:lang w:val="en-US"/>
        </w:rPr>
        <w:t xml:space="preserve">Requires Approval: </w:t>
      </w:r>
      <w:r w:rsidR="00D219E7" w:rsidRPr="00817351">
        <w:rPr>
          <w:rFonts w:asciiTheme="minorHAnsi" w:hAnsiTheme="minorHAnsi"/>
          <w:sz w:val="22"/>
          <w:lang w:val="en-US"/>
        </w:rPr>
        <w:t xml:space="preserve">This option is selected if all timesheets entered and submitted require an oversight and approval. </w:t>
      </w:r>
      <w:r w:rsidRPr="00817351">
        <w:rPr>
          <w:rFonts w:asciiTheme="minorHAnsi" w:hAnsiTheme="minorHAnsi"/>
          <w:sz w:val="22"/>
          <w:lang w:val="en-US"/>
        </w:rPr>
        <w:tab/>
      </w:r>
    </w:p>
    <w:p w14:paraId="1431C7B0" w14:textId="55D0B066" w:rsidR="00444750" w:rsidRPr="00817351" w:rsidRDefault="00444750" w:rsidP="00444750">
      <w:pPr>
        <w:spacing w:after="240"/>
        <w:rPr>
          <w:rFonts w:asciiTheme="minorHAnsi" w:hAnsiTheme="minorHAnsi"/>
          <w:sz w:val="22"/>
          <w:lang w:val="en-US"/>
        </w:rPr>
      </w:pPr>
      <w:r w:rsidRPr="00817351">
        <w:rPr>
          <w:rFonts w:asciiTheme="minorHAnsi" w:hAnsiTheme="minorHAnsi"/>
          <w:sz w:val="22"/>
          <w:lang w:val="en-US"/>
        </w:rPr>
        <w:lastRenderedPageBreak/>
        <w:t>Timesheet approval in UniPhi is based off the access level of roles on the project. If a project role has a pro</w:t>
      </w:r>
      <w:r w:rsidR="00D219E7" w:rsidRPr="00817351">
        <w:rPr>
          <w:rFonts w:asciiTheme="minorHAnsi" w:hAnsiTheme="minorHAnsi"/>
          <w:sz w:val="22"/>
          <w:lang w:val="en-US"/>
        </w:rPr>
        <w:t xml:space="preserve">gram </w:t>
      </w:r>
      <w:r w:rsidRPr="00817351">
        <w:rPr>
          <w:rFonts w:asciiTheme="minorHAnsi" w:hAnsiTheme="minorHAnsi"/>
          <w:sz w:val="22"/>
          <w:lang w:val="en-US"/>
        </w:rPr>
        <w:t xml:space="preserve">manager access level (as appose to a </w:t>
      </w:r>
      <w:r w:rsidR="00D219E7" w:rsidRPr="00817351">
        <w:rPr>
          <w:rFonts w:asciiTheme="minorHAnsi" w:hAnsiTheme="minorHAnsi"/>
          <w:sz w:val="22"/>
          <w:lang w:val="en-US"/>
        </w:rPr>
        <w:t xml:space="preserve">project manager or </w:t>
      </w:r>
      <w:r w:rsidRPr="00817351">
        <w:rPr>
          <w:rFonts w:asciiTheme="minorHAnsi" w:hAnsiTheme="minorHAnsi"/>
          <w:sz w:val="22"/>
          <w:lang w:val="en-US"/>
        </w:rPr>
        <w:t xml:space="preserve">team member access level) then people in this role are able to approve </w:t>
      </w:r>
      <w:r w:rsidR="00D219E7" w:rsidRPr="00817351">
        <w:rPr>
          <w:rFonts w:asciiTheme="minorHAnsi" w:hAnsiTheme="minorHAnsi"/>
          <w:sz w:val="22"/>
          <w:lang w:val="en-US"/>
        </w:rPr>
        <w:t>submitted</w:t>
      </w:r>
      <w:r w:rsidRPr="00817351">
        <w:rPr>
          <w:rFonts w:asciiTheme="minorHAnsi" w:hAnsiTheme="minorHAnsi"/>
          <w:sz w:val="22"/>
          <w:lang w:val="en-US"/>
        </w:rPr>
        <w:t xml:space="preserve"> timesheets. </w:t>
      </w:r>
    </w:p>
    <w:p w14:paraId="54C662C2" w14:textId="298AFB36" w:rsidR="00444750" w:rsidRPr="00817351" w:rsidRDefault="00444750" w:rsidP="00444750">
      <w:pPr>
        <w:spacing w:after="240"/>
        <w:rPr>
          <w:rFonts w:asciiTheme="minorHAnsi" w:hAnsiTheme="minorHAnsi"/>
          <w:sz w:val="22"/>
          <w:lang w:val="en-US"/>
        </w:rPr>
      </w:pPr>
      <w:r w:rsidRPr="00817351">
        <w:rPr>
          <w:rFonts w:asciiTheme="minorHAnsi" w:hAnsiTheme="minorHAnsi"/>
          <w:sz w:val="22"/>
          <w:lang w:val="en-US"/>
        </w:rPr>
        <w:t xml:space="preserve">Rejecting a timesheet reverts the timesheet back to a “saved” state rather than a “submitted” state. The </w:t>
      </w:r>
      <w:r w:rsidR="00D219E7" w:rsidRPr="00817351">
        <w:rPr>
          <w:rFonts w:asciiTheme="minorHAnsi" w:hAnsiTheme="minorHAnsi"/>
          <w:sz w:val="22"/>
          <w:lang w:val="en-US"/>
        </w:rPr>
        <w:t>person submitting their timesheet</w:t>
      </w:r>
      <w:r w:rsidRPr="00817351">
        <w:rPr>
          <w:rFonts w:asciiTheme="minorHAnsi" w:hAnsiTheme="minorHAnsi"/>
          <w:sz w:val="22"/>
          <w:lang w:val="en-US"/>
        </w:rPr>
        <w:t xml:space="preserve"> can then amend and re-submit for approval. If timesheet approval is not selected then timesheets can still be reviewed in both the contracts </w:t>
      </w:r>
      <w:r w:rsidR="008E4EE5">
        <w:rPr>
          <w:rFonts w:asciiTheme="minorHAnsi" w:hAnsiTheme="minorHAnsi"/>
          <w:sz w:val="22"/>
          <w:lang w:val="en-US"/>
        </w:rPr>
        <w:t>module</w:t>
      </w:r>
      <w:r w:rsidRPr="00817351">
        <w:rPr>
          <w:rFonts w:asciiTheme="minorHAnsi" w:hAnsiTheme="minorHAnsi"/>
          <w:sz w:val="22"/>
          <w:lang w:val="en-US"/>
        </w:rPr>
        <w:t xml:space="preserve"> and via reports. </w:t>
      </w:r>
    </w:p>
    <w:p w14:paraId="59C792AD" w14:textId="0ABA6804" w:rsidR="00444750" w:rsidRPr="00817351" w:rsidRDefault="00444750" w:rsidP="00444750">
      <w:pPr>
        <w:spacing w:after="240"/>
        <w:rPr>
          <w:rFonts w:asciiTheme="minorHAnsi" w:hAnsiTheme="minorHAnsi"/>
          <w:sz w:val="22"/>
          <w:lang w:val="en-US"/>
        </w:rPr>
      </w:pPr>
      <w:r w:rsidRPr="00817351">
        <w:rPr>
          <w:rFonts w:asciiTheme="minorHAnsi" w:hAnsiTheme="minorHAnsi"/>
          <w:sz w:val="22"/>
          <w:lang w:val="en-US"/>
        </w:rPr>
        <w:t xml:space="preserve">Timesheets can be “rolled back” to allow the team member to correct the error and re-submit. Only submitted hours are displayed in the contracts </w:t>
      </w:r>
      <w:r w:rsidR="008E4EE5">
        <w:rPr>
          <w:rFonts w:asciiTheme="minorHAnsi" w:hAnsiTheme="minorHAnsi"/>
          <w:sz w:val="22"/>
          <w:lang w:val="en-US"/>
        </w:rPr>
        <w:t>module</w:t>
      </w:r>
      <w:r w:rsidRPr="00817351">
        <w:rPr>
          <w:rFonts w:asciiTheme="minorHAnsi" w:hAnsiTheme="minorHAnsi"/>
          <w:sz w:val="22"/>
          <w:lang w:val="en-US"/>
        </w:rPr>
        <w:t xml:space="preserve"> while saved but not submitted hours can optionally be displayed in the timesheet reports.</w:t>
      </w:r>
    </w:p>
    <w:p w14:paraId="5852EDC2" w14:textId="08A0B2BA" w:rsidR="00444750" w:rsidRDefault="00444750" w:rsidP="00444750">
      <w:pPr>
        <w:spacing w:after="240"/>
        <w:rPr>
          <w:rFonts w:asciiTheme="minorHAnsi" w:hAnsiTheme="minorHAnsi"/>
          <w:sz w:val="22"/>
          <w:lang w:val="en-US"/>
        </w:rPr>
      </w:pPr>
      <w:r w:rsidRPr="00817351">
        <w:rPr>
          <w:rFonts w:asciiTheme="minorHAnsi" w:hAnsiTheme="minorHAnsi"/>
          <w:b/>
          <w:sz w:val="22"/>
          <w:lang w:val="en-US"/>
        </w:rPr>
        <w:t>Requires Comments:</w:t>
      </w:r>
      <w:r w:rsidRPr="00817351">
        <w:rPr>
          <w:rFonts w:asciiTheme="minorHAnsi" w:hAnsiTheme="minorHAnsi"/>
          <w:i/>
          <w:sz w:val="22"/>
          <w:lang w:val="en-US"/>
        </w:rPr>
        <w:t xml:space="preserve"> </w:t>
      </w:r>
      <w:r w:rsidRPr="00817351">
        <w:rPr>
          <w:rFonts w:asciiTheme="minorHAnsi" w:hAnsiTheme="minorHAnsi"/>
          <w:sz w:val="22"/>
          <w:lang w:val="en-US"/>
        </w:rPr>
        <w:t>Select if daily comments next to each task are required for successful submission of timesheets. If this is selected, staff will not be able to submit their timesheets unless they have entered text in the comments field.</w:t>
      </w:r>
    </w:p>
    <w:p w14:paraId="17F55061" w14:textId="391965AA" w:rsidR="004D41DE" w:rsidRDefault="004D41DE" w:rsidP="00444750">
      <w:pPr>
        <w:spacing w:after="240"/>
        <w:rPr>
          <w:rFonts w:asciiTheme="minorHAnsi" w:hAnsiTheme="minorHAnsi"/>
          <w:sz w:val="22"/>
          <w:lang w:val="en-US"/>
        </w:rPr>
      </w:pPr>
    </w:p>
    <w:p w14:paraId="1E5E0F17" w14:textId="77777777" w:rsidR="004D41DE" w:rsidRDefault="004D41DE" w:rsidP="00444750">
      <w:pPr>
        <w:spacing w:after="240"/>
        <w:rPr>
          <w:rFonts w:asciiTheme="minorHAnsi" w:hAnsiTheme="minorHAnsi"/>
          <w:sz w:val="22"/>
          <w:lang w:val="en-US"/>
        </w:rPr>
      </w:pPr>
    </w:p>
    <w:p w14:paraId="119083B0" w14:textId="77777777" w:rsidR="00ED2C93" w:rsidRDefault="00ED2C93">
      <w:pPr>
        <w:spacing w:line="276" w:lineRule="auto"/>
        <w:rPr>
          <w:rFonts w:asciiTheme="minorHAnsi" w:eastAsia="Times New Roman" w:hAnsiTheme="minorHAnsi" w:cs="Times New Roman"/>
          <w:color w:val="000000" w:themeColor="text1"/>
          <w:sz w:val="22"/>
        </w:rPr>
      </w:pPr>
      <w:r>
        <w:rPr>
          <w:rFonts w:asciiTheme="minorHAnsi" w:hAnsiTheme="minorHAnsi"/>
          <w:sz w:val="22"/>
        </w:rPr>
        <w:br w:type="page"/>
      </w:r>
    </w:p>
    <w:p w14:paraId="40DF219A" w14:textId="7C6D8B93" w:rsidR="004D41DE" w:rsidRPr="00817351" w:rsidRDefault="004D41DE" w:rsidP="004D41DE">
      <w:pPr>
        <w:pStyle w:val="ListParagraph"/>
        <w:spacing w:line="288" w:lineRule="auto"/>
        <w:ind w:left="0"/>
        <w:rPr>
          <w:rFonts w:asciiTheme="minorHAnsi" w:hAnsiTheme="minorHAnsi"/>
          <w:sz w:val="22"/>
          <w:szCs w:val="22"/>
        </w:rPr>
      </w:pPr>
      <w:r w:rsidRPr="00817351">
        <w:rPr>
          <w:rFonts w:asciiTheme="minorHAnsi" w:hAnsiTheme="minorHAnsi"/>
          <w:sz w:val="22"/>
          <w:szCs w:val="22"/>
        </w:rPr>
        <w:lastRenderedPageBreak/>
        <w:t xml:space="preserve">When you have finished entering in </w:t>
      </w:r>
      <w:r>
        <w:rPr>
          <w:rFonts w:asciiTheme="minorHAnsi" w:hAnsiTheme="minorHAnsi"/>
          <w:sz w:val="22"/>
          <w:szCs w:val="22"/>
        </w:rPr>
        <w:t>all the relevant data</w:t>
      </w:r>
      <w:r w:rsidRPr="00817351">
        <w:rPr>
          <w:rFonts w:asciiTheme="minorHAnsi" w:hAnsiTheme="minorHAnsi"/>
          <w:sz w:val="22"/>
          <w:szCs w:val="22"/>
        </w:rPr>
        <w:t>, create your project by scrolling to the top and clicking on</w:t>
      </w:r>
      <w:r w:rsidRPr="00817351">
        <w:rPr>
          <w:rFonts w:asciiTheme="minorHAnsi" w:hAnsiTheme="minorHAnsi"/>
          <w:noProof/>
          <w:sz w:val="22"/>
          <w:szCs w:val="22"/>
          <w:lang w:eastAsia="en-AU"/>
        </w:rPr>
        <w:drawing>
          <wp:inline distT="0" distB="0" distL="0" distR="0" wp14:anchorId="16B769E6" wp14:editId="15666A42">
            <wp:extent cx="1257300" cy="3714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57300" cy="371475"/>
                    </a:xfrm>
                    <a:prstGeom prst="rect">
                      <a:avLst/>
                    </a:prstGeom>
                  </pic:spPr>
                </pic:pic>
              </a:graphicData>
            </a:graphic>
          </wp:inline>
        </w:drawing>
      </w:r>
      <w:r w:rsidRPr="00817351">
        <w:rPr>
          <w:rFonts w:asciiTheme="minorHAnsi" w:hAnsiTheme="minorHAnsi"/>
          <w:sz w:val="22"/>
          <w:szCs w:val="22"/>
        </w:rPr>
        <w:t>.</w:t>
      </w:r>
    </w:p>
    <w:p w14:paraId="4B18EFE1" w14:textId="77777777" w:rsidR="004D41DE" w:rsidRDefault="004D41DE" w:rsidP="004D41DE"/>
    <w:p w14:paraId="6B48E2CC" w14:textId="77777777" w:rsidR="00ED2C93" w:rsidRPr="00817351" w:rsidRDefault="00ED2C93" w:rsidP="00ED2C93">
      <w:pPr>
        <w:pStyle w:val="ListParagraph"/>
        <w:ind w:left="0"/>
        <w:rPr>
          <w:rFonts w:asciiTheme="majorHAnsi" w:hAnsiTheme="majorHAnsi"/>
          <w:sz w:val="22"/>
          <w:szCs w:val="22"/>
        </w:rPr>
      </w:pPr>
      <w:r w:rsidRPr="00817351">
        <w:rPr>
          <w:rFonts w:asciiTheme="majorHAnsi" w:hAnsiTheme="majorHAnsi"/>
          <w:sz w:val="22"/>
          <w:szCs w:val="22"/>
        </w:rPr>
        <w:t xml:space="preserve">Project Summary: Once you have created your new project, you are taken to the </w:t>
      </w:r>
      <w:r w:rsidRPr="00817351">
        <w:rPr>
          <w:rFonts w:asciiTheme="majorHAnsi" w:hAnsiTheme="majorHAnsi"/>
          <w:i/>
          <w:sz w:val="22"/>
          <w:szCs w:val="22"/>
        </w:rPr>
        <w:t>Project Summary</w:t>
      </w:r>
      <w:r w:rsidRPr="00817351">
        <w:rPr>
          <w:rFonts w:asciiTheme="majorHAnsi" w:hAnsiTheme="majorHAnsi"/>
          <w:sz w:val="22"/>
          <w:szCs w:val="22"/>
        </w:rPr>
        <w:t xml:space="preserve"> page. Here you can view the </w:t>
      </w:r>
      <w:r w:rsidRPr="00817351">
        <w:rPr>
          <w:rFonts w:asciiTheme="majorHAnsi" w:hAnsiTheme="majorHAnsi"/>
          <w:i/>
          <w:sz w:val="22"/>
          <w:szCs w:val="22"/>
        </w:rPr>
        <w:t>Project Status</w:t>
      </w:r>
      <w:r w:rsidRPr="00817351">
        <w:rPr>
          <w:rFonts w:asciiTheme="majorHAnsi" w:hAnsiTheme="majorHAnsi"/>
          <w:sz w:val="22"/>
          <w:szCs w:val="22"/>
        </w:rPr>
        <w:t xml:space="preserve"> and </w:t>
      </w:r>
      <w:r w:rsidRPr="00817351">
        <w:rPr>
          <w:rFonts w:asciiTheme="majorHAnsi" w:hAnsiTheme="majorHAnsi"/>
          <w:i/>
          <w:sz w:val="22"/>
          <w:szCs w:val="22"/>
        </w:rPr>
        <w:t>Project Details</w:t>
      </w:r>
      <w:r w:rsidRPr="00817351">
        <w:rPr>
          <w:rFonts w:asciiTheme="majorHAnsi" w:hAnsiTheme="majorHAnsi"/>
          <w:sz w:val="22"/>
          <w:szCs w:val="22"/>
        </w:rPr>
        <w:t xml:space="preserve"> boxes. You can access this summary detail at any time by selecting the project from the </w:t>
      </w:r>
      <w:r w:rsidRPr="00817351">
        <w:rPr>
          <w:rFonts w:asciiTheme="majorHAnsi" w:hAnsiTheme="majorHAnsi"/>
          <w:i/>
          <w:sz w:val="22"/>
          <w:szCs w:val="22"/>
        </w:rPr>
        <w:t>Project</w:t>
      </w:r>
      <w:r w:rsidRPr="00817351">
        <w:rPr>
          <w:rFonts w:asciiTheme="majorHAnsi" w:hAnsiTheme="majorHAnsi"/>
          <w:sz w:val="22"/>
          <w:szCs w:val="22"/>
        </w:rPr>
        <w:t xml:space="preserve"> filter: when in the </w:t>
      </w:r>
      <w:r w:rsidRPr="00817351">
        <w:rPr>
          <w:rFonts w:asciiTheme="majorHAnsi" w:hAnsiTheme="majorHAnsi"/>
          <w:i/>
          <w:sz w:val="22"/>
          <w:szCs w:val="22"/>
        </w:rPr>
        <w:t xml:space="preserve">Summary </w:t>
      </w:r>
      <w:r>
        <w:rPr>
          <w:rFonts w:asciiTheme="majorHAnsi" w:hAnsiTheme="majorHAnsi"/>
          <w:sz w:val="22"/>
          <w:szCs w:val="22"/>
        </w:rPr>
        <w:t>module</w:t>
      </w:r>
      <w:r w:rsidRPr="00817351">
        <w:rPr>
          <w:rFonts w:asciiTheme="majorHAnsi" w:hAnsiTheme="majorHAnsi"/>
          <w:sz w:val="22"/>
          <w:szCs w:val="22"/>
        </w:rPr>
        <w:t>:</w:t>
      </w:r>
    </w:p>
    <w:p w14:paraId="6631A2DE" w14:textId="77777777" w:rsidR="00ED2C93" w:rsidRDefault="00ED2C93" w:rsidP="00ED2C93">
      <w:pPr>
        <w:pStyle w:val="ListParagraph"/>
        <w:ind w:left="0"/>
      </w:pPr>
    </w:p>
    <w:p w14:paraId="19421B1B" w14:textId="77777777" w:rsidR="00ED2C93" w:rsidRDefault="00ED2C93" w:rsidP="00ED2C93">
      <w:pPr>
        <w:spacing w:line="240" w:lineRule="auto"/>
        <w:rPr>
          <w:i/>
        </w:rPr>
      </w:pPr>
      <w:r>
        <w:rPr>
          <w:noProof/>
        </w:rPr>
        <w:drawing>
          <wp:inline distT="0" distB="0" distL="0" distR="0" wp14:anchorId="1816A956" wp14:editId="386B0981">
            <wp:extent cx="6120130" cy="649795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6497955"/>
                    </a:xfrm>
                    <a:prstGeom prst="rect">
                      <a:avLst/>
                    </a:prstGeom>
                  </pic:spPr>
                </pic:pic>
              </a:graphicData>
            </a:graphic>
          </wp:inline>
        </w:drawing>
      </w:r>
    </w:p>
    <w:p w14:paraId="275288E5" w14:textId="77777777" w:rsidR="00610236" w:rsidRDefault="00610236" w:rsidP="00610236">
      <w:pPr>
        <w:spacing w:line="240" w:lineRule="auto"/>
      </w:pPr>
      <w:r>
        <w:br w:type="page"/>
      </w:r>
    </w:p>
    <w:p w14:paraId="245A761C" w14:textId="5360C23D" w:rsidR="00971DF5" w:rsidRPr="00817351" w:rsidRDefault="00F77FBE" w:rsidP="00971DF5">
      <w:pPr>
        <w:spacing w:after="240"/>
        <w:rPr>
          <w:rStyle w:val="Heading2Char"/>
          <w:rFonts w:asciiTheme="majorHAnsi" w:hAnsiTheme="majorHAnsi"/>
          <w:b/>
        </w:rPr>
      </w:pPr>
      <w:r>
        <w:rPr>
          <w:noProof/>
          <w:lang w:eastAsia="en-AU"/>
        </w:rPr>
        <w:lastRenderedPageBreak/>
        <w:drawing>
          <wp:inline distT="0" distB="0" distL="0" distR="0" wp14:anchorId="42088257" wp14:editId="5B7D17D3">
            <wp:extent cx="733425" cy="1000125"/>
            <wp:effectExtent l="0" t="0" r="9525" b="0"/>
            <wp:docPr id="57" name="Picture 57"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971DF5">
        <w:rPr>
          <w:b/>
          <w:color w:val="002060"/>
          <w:szCs w:val="28"/>
        </w:rPr>
        <w:t xml:space="preserve">  </w:t>
      </w:r>
      <w:r w:rsidR="00971DF5" w:rsidRPr="00817351">
        <w:rPr>
          <w:rStyle w:val="Heading2Char"/>
          <w:rFonts w:asciiTheme="majorHAnsi" w:hAnsiTheme="majorHAnsi"/>
          <w:b/>
        </w:rPr>
        <w:t>Scheduling dates</w:t>
      </w:r>
    </w:p>
    <w:p w14:paraId="50A345FF" w14:textId="62635B17" w:rsidR="003F1DC9" w:rsidRPr="00817351" w:rsidRDefault="003F1DC9" w:rsidP="00971DF5">
      <w:pPr>
        <w:spacing w:after="240"/>
        <w:rPr>
          <w:rStyle w:val="Heading2Char"/>
          <w:rFonts w:asciiTheme="minorHAnsi" w:eastAsiaTheme="minorHAnsi" w:hAnsiTheme="minorHAnsi" w:cstheme="minorBidi"/>
          <w:color w:val="auto"/>
          <w:sz w:val="22"/>
          <w:szCs w:val="22"/>
        </w:rPr>
      </w:pPr>
      <w:r w:rsidRPr="00817351">
        <w:rPr>
          <w:rFonts w:asciiTheme="minorHAnsi" w:hAnsiTheme="minorHAnsi"/>
          <w:bCs/>
          <w:sz w:val="22"/>
        </w:rPr>
        <w:t>Dates are used to assist in resource planning, forecasting costs to complete</w:t>
      </w:r>
      <w:r w:rsidR="00D219E7" w:rsidRPr="00817351">
        <w:rPr>
          <w:rFonts w:asciiTheme="minorHAnsi" w:hAnsiTheme="minorHAnsi"/>
          <w:bCs/>
          <w:sz w:val="22"/>
        </w:rPr>
        <w:t xml:space="preserve">, </w:t>
      </w:r>
      <w:r w:rsidRPr="00817351">
        <w:rPr>
          <w:rFonts w:asciiTheme="minorHAnsi" w:hAnsiTheme="minorHAnsi"/>
          <w:bCs/>
          <w:sz w:val="22"/>
        </w:rPr>
        <w:t>the timeline dashboard displaying the baseline, actual and forecast dates for the project over time.</w:t>
      </w:r>
    </w:p>
    <w:p w14:paraId="3D71DD80" w14:textId="5418C35E" w:rsidR="00971DF5" w:rsidRPr="00817351" w:rsidRDefault="004D41DE" w:rsidP="00971DF5">
      <w:pPr>
        <w:spacing w:after="240"/>
        <w:rPr>
          <w:rFonts w:asciiTheme="minorHAnsi" w:hAnsiTheme="minorHAnsi"/>
          <w:b/>
          <w:bCs/>
          <w:sz w:val="22"/>
        </w:rPr>
      </w:pPr>
      <w:r>
        <w:rPr>
          <w:rFonts w:asciiTheme="minorHAnsi" w:hAnsiTheme="minorHAnsi"/>
          <w:b/>
          <w:bCs/>
          <w:sz w:val="22"/>
        </w:rPr>
        <w:t xml:space="preserve">Project </w:t>
      </w:r>
      <w:r w:rsidR="00971DF5" w:rsidRPr="00817351">
        <w:rPr>
          <w:rFonts w:asciiTheme="minorHAnsi" w:hAnsiTheme="minorHAnsi"/>
          <w:b/>
          <w:bCs/>
          <w:sz w:val="22"/>
        </w:rPr>
        <w:t>Schedul</w:t>
      </w:r>
      <w:r>
        <w:rPr>
          <w:rFonts w:asciiTheme="minorHAnsi" w:hAnsiTheme="minorHAnsi"/>
          <w:b/>
          <w:bCs/>
          <w:sz w:val="22"/>
        </w:rPr>
        <w:t xml:space="preserve">e </w:t>
      </w:r>
      <w:r w:rsidR="00971DF5" w:rsidRPr="00817351">
        <w:rPr>
          <w:rFonts w:asciiTheme="minorHAnsi" w:hAnsiTheme="minorHAnsi"/>
          <w:b/>
          <w:bCs/>
          <w:sz w:val="22"/>
        </w:rPr>
        <w:t>Dates view</w:t>
      </w:r>
    </w:p>
    <w:p w14:paraId="4B374C47" w14:textId="526F03D9" w:rsidR="004D41DE" w:rsidRDefault="004D41DE" w:rsidP="00971DF5">
      <w:pPr>
        <w:spacing w:after="240"/>
        <w:rPr>
          <w:rFonts w:asciiTheme="minorHAnsi" w:hAnsiTheme="minorHAnsi"/>
          <w:bCs/>
          <w:sz w:val="22"/>
        </w:rPr>
      </w:pPr>
      <w:r>
        <w:rPr>
          <w:rFonts w:asciiTheme="minorHAnsi" w:hAnsiTheme="minorHAnsi"/>
          <w:bCs/>
          <w:sz w:val="22"/>
        </w:rPr>
        <w:t>In the Summary module, select you project, then select Schedule form the sub navigation options.</w:t>
      </w:r>
    </w:p>
    <w:p w14:paraId="7B9FFC16" w14:textId="77777777" w:rsidR="004D41DE" w:rsidRDefault="004D41DE" w:rsidP="00971DF5">
      <w:pPr>
        <w:spacing w:after="240"/>
        <w:rPr>
          <w:rFonts w:asciiTheme="minorHAnsi" w:hAnsiTheme="minorHAnsi"/>
          <w:bCs/>
          <w:sz w:val="22"/>
        </w:rPr>
      </w:pPr>
      <w:r>
        <w:rPr>
          <w:noProof/>
        </w:rPr>
        <w:drawing>
          <wp:inline distT="0" distB="0" distL="0" distR="0" wp14:anchorId="55A670A9" wp14:editId="5B30731F">
            <wp:extent cx="6105525" cy="451485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 r="239" b="47601"/>
                    <a:stretch/>
                  </pic:blipFill>
                  <pic:spPr bwMode="auto">
                    <a:xfrm>
                      <a:off x="0" y="0"/>
                      <a:ext cx="6105525" cy="4514850"/>
                    </a:xfrm>
                    <a:prstGeom prst="rect">
                      <a:avLst/>
                    </a:prstGeom>
                    <a:ln>
                      <a:noFill/>
                    </a:ln>
                    <a:extLst>
                      <a:ext uri="{53640926-AAD7-44D8-BBD7-CCE9431645EC}">
                        <a14:shadowObscured xmlns:a14="http://schemas.microsoft.com/office/drawing/2010/main"/>
                      </a:ext>
                    </a:extLst>
                  </pic:spPr>
                </pic:pic>
              </a:graphicData>
            </a:graphic>
          </wp:inline>
        </w:drawing>
      </w:r>
    </w:p>
    <w:p w14:paraId="544B3C5C" w14:textId="568C84EE" w:rsidR="00971DF5" w:rsidRDefault="004D41DE" w:rsidP="00971DF5">
      <w:pPr>
        <w:spacing w:after="240"/>
        <w:rPr>
          <w:rFonts w:asciiTheme="minorHAnsi" w:hAnsiTheme="minorHAnsi"/>
          <w:bCs/>
          <w:sz w:val="22"/>
        </w:rPr>
      </w:pPr>
      <w:r>
        <w:rPr>
          <w:rFonts w:asciiTheme="minorHAnsi" w:hAnsiTheme="minorHAnsi"/>
          <w:bCs/>
          <w:sz w:val="22"/>
        </w:rPr>
        <w:t>Begin by entering in the baseline dates</w:t>
      </w:r>
      <w:r w:rsidR="00971DF5" w:rsidRPr="00817351">
        <w:rPr>
          <w:rFonts w:asciiTheme="minorHAnsi" w:hAnsiTheme="minorHAnsi"/>
          <w:bCs/>
          <w:sz w:val="22"/>
        </w:rPr>
        <w:t xml:space="preserve">. Even though it is optional, it is fundamental for </w:t>
      </w:r>
      <w:r w:rsidR="003F1DC9" w:rsidRPr="00817351">
        <w:rPr>
          <w:rFonts w:asciiTheme="minorHAnsi" w:hAnsiTheme="minorHAnsi"/>
          <w:bCs/>
          <w:sz w:val="22"/>
        </w:rPr>
        <w:t xml:space="preserve">these dates to be nominated in order for </w:t>
      </w:r>
      <w:r w:rsidR="00971DF5" w:rsidRPr="00817351">
        <w:rPr>
          <w:rFonts w:asciiTheme="minorHAnsi" w:hAnsiTheme="minorHAnsi"/>
          <w:bCs/>
          <w:sz w:val="22"/>
        </w:rPr>
        <w:t>UniPhi resource planning to work correctly.</w:t>
      </w:r>
    </w:p>
    <w:p w14:paraId="67D47C7E" w14:textId="6FEC330A" w:rsidR="004D41DE" w:rsidRPr="00817351" w:rsidRDefault="004D41DE" w:rsidP="00971DF5">
      <w:pPr>
        <w:spacing w:after="240"/>
        <w:rPr>
          <w:rFonts w:asciiTheme="minorHAnsi" w:hAnsiTheme="minorHAnsi"/>
          <w:bCs/>
          <w:sz w:val="22"/>
        </w:rPr>
      </w:pPr>
      <w:r>
        <w:rPr>
          <w:rFonts w:asciiTheme="minorHAnsi" w:hAnsiTheme="minorHAnsi"/>
          <w:bCs/>
          <w:sz w:val="22"/>
        </w:rPr>
        <w:t xml:space="preserve">Once baseline dates are entered, use the Cope Baseline </w:t>
      </w:r>
      <w:r>
        <w:rPr>
          <w:noProof/>
        </w:rPr>
        <w:drawing>
          <wp:inline distT="0" distB="0" distL="0" distR="0" wp14:anchorId="536F02A3" wp14:editId="251427ED">
            <wp:extent cx="933450" cy="2667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56352" cy="273243"/>
                    </a:xfrm>
                    <a:prstGeom prst="rect">
                      <a:avLst/>
                    </a:prstGeom>
                  </pic:spPr>
                </pic:pic>
              </a:graphicData>
            </a:graphic>
          </wp:inline>
        </w:drawing>
      </w:r>
      <w:r>
        <w:rPr>
          <w:rFonts w:asciiTheme="minorHAnsi" w:hAnsiTheme="minorHAnsi"/>
          <w:bCs/>
          <w:sz w:val="22"/>
        </w:rPr>
        <w:t xml:space="preserve"> button to copy them to the forecast.</w:t>
      </w:r>
    </w:p>
    <w:p w14:paraId="053AD088" w14:textId="77777777" w:rsidR="00610236" w:rsidRPr="00817351" w:rsidRDefault="005F282F" w:rsidP="005F282F">
      <w:pPr>
        <w:pStyle w:val="Heading2"/>
        <w:rPr>
          <w:rFonts w:asciiTheme="majorHAnsi" w:hAnsiTheme="majorHAnsi"/>
          <w:b/>
        </w:rPr>
      </w:pPr>
      <w:bookmarkStart w:id="27" w:name="_Toc519862271"/>
      <w:r w:rsidRPr="00817351">
        <w:rPr>
          <w:rFonts w:asciiTheme="majorHAnsi" w:hAnsiTheme="majorHAnsi"/>
          <w:b/>
        </w:rPr>
        <w:lastRenderedPageBreak/>
        <w:t>Time Dashboard</w:t>
      </w:r>
      <w:bookmarkEnd w:id="27"/>
    </w:p>
    <w:p w14:paraId="5AD67FD6" w14:textId="0E36C031" w:rsidR="00845BB6" w:rsidRPr="00817351" w:rsidRDefault="00610236" w:rsidP="00610236">
      <w:pPr>
        <w:rPr>
          <w:rFonts w:asciiTheme="minorHAnsi" w:hAnsiTheme="minorHAnsi"/>
          <w:sz w:val="22"/>
        </w:rPr>
      </w:pPr>
      <w:r w:rsidRPr="00817351">
        <w:rPr>
          <w:rFonts w:asciiTheme="minorHAnsi" w:hAnsiTheme="minorHAnsi"/>
          <w:sz w:val="22"/>
        </w:rPr>
        <w:t xml:space="preserve">All Projects with timelines are displayed via the </w:t>
      </w:r>
      <w:r w:rsidR="001D0E4C" w:rsidRPr="00817351">
        <w:rPr>
          <w:rFonts w:asciiTheme="minorHAnsi" w:hAnsiTheme="minorHAnsi"/>
          <w:i/>
          <w:sz w:val="22"/>
        </w:rPr>
        <w:t xml:space="preserve">Reporting module &gt; Dashboards </w:t>
      </w:r>
      <w:r w:rsidR="008E4EE5">
        <w:rPr>
          <w:rFonts w:asciiTheme="minorHAnsi" w:hAnsiTheme="minorHAnsi"/>
          <w:sz w:val="22"/>
        </w:rPr>
        <w:t>module</w:t>
      </w:r>
      <w:r w:rsidR="001D0E4C" w:rsidRPr="00817351">
        <w:rPr>
          <w:rFonts w:asciiTheme="minorHAnsi" w:hAnsiTheme="minorHAnsi"/>
          <w:sz w:val="22"/>
        </w:rPr>
        <w:t>s</w:t>
      </w:r>
    </w:p>
    <w:p w14:paraId="3C5EAF73" w14:textId="4E10985A" w:rsidR="00610236" w:rsidRDefault="00845BB6" w:rsidP="00610236">
      <w:pPr>
        <w:rPr>
          <w:i/>
        </w:rPr>
      </w:pPr>
      <w:r>
        <w:rPr>
          <w:noProof/>
          <w:lang w:eastAsia="en-AU"/>
        </w:rPr>
        <w:drawing>
          <wp:inline distT="0" distB="0" distL="0" distR="0" wp14:anchorId="6DB188C3" wp14:editId="6A48E91C">
            <wp:extent cx="3978234" cy="794277"/>
            <wp:effectExtent l="0" t="0" r="381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10285" cy="800676"/>
                    </a:xfrm>
                    <a:prstGeom prst="rect">
                      <a:avLst/>
                    </a:prstGeom>
                  </pic:spPr>
                </pic:pic>
              </a:graphicData>
            </a:graphic>
          </wp:inline>
        </w:drawing>
      </w:r>
      <w:r w:rsidR="00610236">
        <w:rPr>
          <w:i/>
        </w:rPr>
        <w:br/>
      </w:r>
      <w:r w:rsidR="002D4BA0">
        <w:rPr>
          <w:noProof/>
          <w:lang w:eastAsia="en-AU"/>
        </w:rPr>
        <w:drawing>
          <wp:inline distT="0" distB="0" distL="0" distR="0" wp14:anchorId="0EDD8A68" wp14:editId="30A19BF0">
            <wp:extent cx="5818167" cy="5047849"/>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9061" cy="5048625"/>
                    </a:xfrm>
                    <a:prstGeom prst="rect">
                      <a:avLst/>
                    </a:prstGeom>
                    <a:noFill/>
                    <a:ln>
                      <a:noFill/>
                    </a:ln>
                  </pic:spPr>
                </pic:pic>
              </a:graphicData>
            </a:graphic>
          </wp:inline>
        </w:drawing>
      </w:r>
    </w:p>
    <w:p w14:paraId="177D918B" w14:textId="12485999" w:rsidR="00610236" w:rsidRPr="00817351" w:rsidRDefault="00610236" w:rsidP="00610236">
      <w:pPr>
        <w:spacing w:after="240"/>
        <w:rPr>
          <w:rFonts w:asciiTheme="minorHAnsi" w:hAnsiTheme="minorHAnsi"/>
          <w:sz w:val="22"/>
        </w:rPr>
      </w:pPr>
      <w:r w:rsidRPr="00817351">
        <w:rPr>
          <w:rFonts w:asciiTheme="minorHAnsi" w:hAnsiTheme="minorHAnsi"/>
          <w:sz w:val="22"/>
        </w:rPr>
        <w:t xml:space="preserve">A number of filters are available to assist users / managers to focus on particular projects or groups of projects. For example, use the </w:t>
      </w:r>
      <w:r w:rsidRPr="00817351">
        <w:rPr>
          <w:rFonts w:asciiTheme="minorHAnsi" w:hAnsiTheme="minorHAnsi"/>
          <w:i/>
          <w:sz w:val="22"/>
        </w:rPr>
        <w:t xml:space="preserve">Project Type </w:t>
      </w:r>
      <w:r w:rsidRPr="00817351">
        <w:rPr>
          <w:rFonts w:asciiTheme="minorHAnsi" w:hAnsiTheme="minorHAnsi"/>
          <w:sz w:val="22"/>
        </w:rPr>
        <w:t>filter to only display all</w:t>
      </w:r>
      <w:r w:rsidR="001B4BFF" w:rsidRPr="00817351">
        <w:rPr>
          <w:rFonts w:asciiTheme="minorHAnsi" w:hAnsiTheme="minorHAnsi"/>
          <w:sz w:val="22"/>
        </w:rPr>
        <w:t xml:space="preserve"> projects assigned to that type. Click the filter icon on the top right </w:t>
      </w:r>
      <w:r w:rsidR="001B4BFF" w:rsidRPr="00817351">
        <w:rPr>
          <w:rFonts w:asciiTheme="minorHAnsi" w:hAnsiTheme="minorHAnsi"/>
          <w:noProof/>
          <w:sz w:val="22"/>
          <w:lang w:eastAsia="en-AU"/>
        </w:rPr>
        <w:drawing>
          <wp:inline distT="0" distB="0" distL="0" distR="0" wp14:anchorId="65C738F5" wp14:editId="26E10192">
            <wp:extent cx="438150" cy="5619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8150" cy="561975"/>
                    </a:xfrm>
                    <a:prstGeom prst="rect">
                      <a:avLst/>
                    </a:prstGeom>
                  </pic:spPr>
                </pic:pic>
              </a:graphicData>
            </a:graphic>
          </wp:inline>
        </w:drawing>
      </w:r>
      <w:r w:rsidR="001B4BFF" w:rsidRPr="00817351">
        <w:rPr>
          <w:rFonts w:asciiTheme="minorHAnsi" w:hAnsiTheme="minorHAnsi"/>
          <w:sz w:val="22"/>
        </w:rPr>
        <w:t xml:space="preserve">. Change the Project Type dropdown to have New Build (or the appropriate selection for your deployment) selected and click Apply.  </w:t>
      </w:r>
    </w:p>
    <w:p w14:paraId="47452EE7" w14:textId="487FE646" w:rsidR="00610236" w:rsidRDefault="001B4BFF" w:rsidP="00610236">
      <w:r>
        <w:rPr>
          <w:noProof/>
          <w:lang w:eastAsia="en-AU"/>
        </w:rPr>
        <w:lastRenderedPageBreak/>
        <w:drawing>
          <wp:inline distT="0" distB="0" distL="0" distR="0" wp14:anchorId="6DB1E471" wp14:editId="7BC2B804">
            <wp:extent cx="4425689" cy="1769423"/>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425689" cy="1769423"/>
                    </a:xfrm>
                    <a:prstGeom prst="rect">
                      <a:avLst/>
                    </a:prstGeom>
                  </pic:spPr>
                </pic:pic>
              </a:graphicData>
            </a:graphic>
          </wp:inline>
        </w:drawing>
      </w:r>
    </w:p>
    <w:p w14:paraId="4425309B" w14:textId="26E297D4" w:rsidR="00610236" w:rsidRPr="00817351" w:rsidRDefault="00495F20" w:rsidP="00610236">
      <w:pPr>
        <w:rPr>
          <w:rFonts w:asciiTheme="minorHAnsi" w:hAnsiTheme="minorHAnsi"/>
          <w:sz w:val="22"/>
        </w:rPr>
      </w:pPr>
      <w:r w:rsidRPr="00817351">
        <w:rPr>
          <w:rFonts w:asciiTheme="minorHAnsi" w:hAnsiTheme="minorHAnsi"/>
          <w:sz w:val="22"/>
        </w:rPr>
        <w:t xml:space="preserve">The result is shown below. </w:t>
      </w:r>
    </w:p>
    <w:p w14:paraId="61C6783B" w14:textId="6E179AD1" w:rsidR="00610236" w:rsidRDefault="001B4BFF" w:rsidP="00610236">
      <w:r>
        <w:rPr>
          <w:noProof/>
          <w:lang w:eastAsia="en-AU"/>
        </w:rPr>
        <w:drawing>
          <wp:inline distT="0" distB="0" distL="0" distR="0" wp14:anchorId="1A9B3DC3" wp14:editId="515152AE">
            <wp:extent cx="6120130" cy="4055110"/>
            <wp:effectExtent l="0" t="0" r="0"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4055110"/>
                    </a:xfrm>
                    <a:prstGeom prst="rect">
                      <a:avLst/>
                    </a:prstGeom>
                  </pic:spPr>
                </pic:pic>
              </a:graphicData>
            </a:graphic>
          </wp:inline>
        </w:drawing>
      </w:r>
    </w:p>
    <w:p w14:paraId="15FF6C0B" w14:textId="114C7B87" w:rsidR="00971DF5" w:rsidRPr="00817351" w:rsidRDefault="00610236" w:rsidP="00610236">
      <w:pPr>
        <w:rPr>
          <w:rFonts w:asciiTheme="minorHAnsi" w:hAnsiTheme="minorHAnsi"/>
          <w:sz w:val="22"/>
        </w:rPr>
      </w:pPr>
      <w:r w:rsidRPr="00817351">
        <w:rPr>
          <w:rFonts w:asciiTheme="minorHAnsi" w:hAnsiTheme="minorHAnsi"/>
          <w:sz w:val="22"/>
        </w:rPr>
        <w:t xml:space="preserve">You can view a project’s detailed timeline and Gantt chart by going to the </w:t>
      </w:r>
      <w:r w:rsidRPr="00817351">
        <w:rPr>
          <w:rFonts w:asciiTheme="minorHAnsi" w:hAnsiTheme="minorHAnsi"/>
          <w:i/>
          <w:sz w:val="22"/>
        </w:rPr>
        <w:t xml:space="preserve">Summary </w:t>
      </w:r>
      <w:r w:rsidR="008E4EE5">
        <w:rPr>
          <w:rFonts w:asciiTheme="minorHAnsi" w:hAnsiTheme="minorHAnsi"/>
          <w:sz w:val="22"/>
        </w:rPr>
        <w:t>module</w:t>
      </w:r>
      <w:r w:rsidRPr="00817351">
        <w:rPr>
          <w:rFonts w:asciiTheme="minorHAnsi" w:hAnsiTheme="minorHAnsi"/>
          <w:sz w:val="22"/>
        </w:rPr>
        <w:t xml:space="preserve"> and drilling in on the project using the </w:t>
      </w:r>
      <w:r w:rsidRPr="00817351">
        <w:rPr>
          <w:rFonts w:asciiTheme="minorHAnsi" w:hAnsiTheme="minorHAnsi"/>
          <w:i/>
          <w:sz w:val="22"/>
        </w:rPr>
        <w:t xml:space="preserve">Project </w:t>
      </w:r>
      <w:r w:rsidRPr="00817351">
        <w:rPr>
          <w:rFonts w:asciiTheme="minorHAnsi" w:hAnsiTheme="minorHAnsi"/>
          <w:sz w:val="22"/>
        </w:rPr>
        <w:t xml:space="preserve">filter. </w:t>
      </w:r>
    </w:p>
    <w:p w14:paraId="6B2DA6DA" w14:textId="444D5D0A" w:rsidR="002D4BA0" w:rsidRDefault="00495F20" w:rsidP="00610236">
      <w:r>
        <w:rPr>
          <w:noProof/>
          <w:lang w:eastAsia="en-AU"/>
        </w:rPr>
        <w:lastRenderedPageBreak/>
        <w:drawing>
          <wp:inline distT="0" distB="0" distL="0" distR="0" wp14:anchorId="66F71F66" wp14:editId="72D3A45A">
            <wp:extent cx="6120130" cy="335470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3354705"/>
                    </a:xfrm>
                    <a:prstGeom prst="rect">
                      <a:avLst/>
                    </a:prstGeom>
                  </pic:spPr>
                </pic:pic>
              </a:graphicData>
            </a:graphic>
          </wp:inline>
        </w:drawing>
      </w:r>
    </w:p>
    <w:p w14:paraId="02E09819" w14:textId="09B5F081" w:rsidR="00610236" w:rsidRPr="00817351" w:rsidRDefault="00610236" w:rsidP="00610236">
      <w:pPr>
        <w:rPr>
          <w:rFonts w:asciiTheme="majorHAnsi" w:hAnsiTheme="majorHAnsi"/>
          <w:sz w:val="22"/>
        </w:rPr>
      </w:pPr>
      <w:r w:rsidRPr="00817351">
        <w:rPr>
          <w:rFonts w:asciiTheme="majorHAnsi" w:hAnsiTheme="majorHAnsi"/>
          <w:sz w:val="22"/>
        </w:rPr>
        <w:t xml:space="preserve">From the Project Summary page click on the </w:t>
      </w:r>
      <w:r w:rsidR="00C7484C" w:rsidRPr="00817351">
        <w:rPr>
          <w:rFonts w:asciiTheme="majorHAnsi" w:hAnsiTheme="majorHAnsi"/>
          <w:noProof/>
          <w:sz w:val="22"/>
          <w:lang w:eastAsia="en-AU"/>
        </w:rPr>
        <w:drawing>
          <wp:inline distT="0" distB="0" distL="0" distR="0" wp14:anchorId="23D8321F" wp14:editId="38079E03">
            <wp:extent cx="1000125" cy="4095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00125" cy="409575"/>
                    </a:xfrm>
                    <a:prstGeom prst="rect">
                      <a:avLst/>
                    </a:prstGeom>
                  </pic:spPr>
                </pic:pic>
              </a:graphicData>
            </a:graphic>
          </wp:inline>
        </w:drawing>
      </w:r>
      <w:r w:rsidRPr="00817351">
        <w:rPr>
          <w:rFonts w:asciiTheme="majorHAnsi" w:hAnsiTheme="majorHAnsi"/>
          <w:sz w:val="22"/>
        </w:rPr>
        <w:t xml:space="preserve"> button. As forecasts and actual dates are added a Gantt chart displays the timeline by lifecycle phase. </w:t>
      </w:r>
    </w:p>
    <w:p w14:paraId="7D37B019" w14:textId="77777777" w:rsidR="00610236" w:rsidRDefault="00610236" w:rsidP="00610236">
      <w:pPr>
        <w:spacing w:after="240"/>
        <w:rPr>
          <w:i/>
        </w:rPr>
      </w:pPr>
    </w:p>
    <w:p w14:paraId="5C6BB80D" w14:textId="77777777" w:rsidR="00610236" w:rsidRDefault="00610236" w:rsidP="00610236">
      <w:pPr>
        <w:spacing w:line="240" w:lineRule="auto"/>
        <w:rPr>
          <w:b/>
        </w:rPr>
      </w:pPr>
      <w:r>
        <w:rPr>
          <w:b/>
        </w:rPr>
        <w:br w:type="page"/>
      </w:r>
    </w:p>
    <w:p w14:paraId="64D836DE" w14:textId="77777777" w:rsidR="003F1DC9" w:rsidRPr="00817351" w:rsidRDefault="003F1DC9" w:rsidP="003F1DC9">
      <w:pPr>
        <w:spacing w:after="240"/>
        <w:rPr>
          <w:rStyle w:val="Heading2Char"/>
          <w:rFonts w:asciiTheme="majorHAnsi" w:eastAsiaTheme="minorHAnsi" w:hAnsiTheme="majorHAnsi" w:cstheme="minorBidi"/>
          <w:color w:val="auto"/>
          <w:sz w:val="22"/>
          <w:szCs w:val="22"/>
        </w:rPr>
      </w:pPr>
      <w:r w:rsidRPr="00817351">
        <w:rPr>
          <w:rFonts w:asciiTheme="majorHAnsi" w:hAnsiTheme="majorHAnsi"/>
          <w:bCs/>
          <w:sz w:val="22"/>
        </w:rPr>
        <w:lastRenderedPageBreak/>
        <w:t>Dates are used to assist in resource planning, forecasting costs to complete and for the timeline dashboard displaying the baseline, actual and forecast dates for the project over time.</w:t>
      </w:r>
    </w:p>
    <w:p w14:paraId="3EA4894B" w14:textId="77777777" w:rsidR="00971DF5" w:rsidRPr="004D41DE" w:rsidRDefault="00971DF5" w:rsidP="004D41DE">
      <w:pPr>
        <w:spacing w:line="240" w:lineRule="auto"/>
        <w:rPr>
          <w:noProof/>
        </w:rPr>
      </w:pPr>
      <w:r>
        <w:rPr>
          <w:noProof/>
        </w:rPr>
        <w:br w:type="page"/>
      </w:r>
    </w:p>
    <w:p w14:paraId="4933C7A1" w14:textId="6D297EA7" w:rsidR="00A64E34" w:rsidRPr="00817351" w:rsidRDefault="00F77FBE" w:rsidP="00E30DAB">
      <w:pPr>
        <w:rPr>
          <w:rFonts w:asciiTheme="majorHAnsi" w:hAnsiTheme="majorHAnsi"/>
        </w:rPr>
      </w:pPr>
      <w:r>
        <w:rPr>
          <w:noProof/>
          <w:lang w:eastAsia="en-AU"/>
        </w:rPr>
        <w:lastRenderedPageBreak/>
        <w:drawing>
          <wp:inline distT="0" distB="0" distL="0" distR="0" wp14:anchorId="612D4523" wp14:editId="20C24C06">
            <wp:extent cx="733425" cy="1000125"/>
            <wp:effectExtent l="0" t="0" r="9525" b="0"/>
            <wp:docPr id="283" name="Picture 4" descr="icon_puzzle.png"/>
            <wp:cNvGraphicFramePr/>
            <a:graphic xmlns:a="http://schemas.openxmlformats.org/drawingml/2006/main">
              <a:graphicData uri="http://schemas.openxmlformats.org/drawingml/2006/picture">
                <pic:pic xmlns:pic="http://schemas.openxmlformats.org/drawingml/2006/picture">
                  <pic:nvPicPr>
                    <pic:cNvPr id="25" name="Picture 4" descr="icon_puzzle.png"/>
                    <pic:cNvPicPr/>
                  </pic:nvPicPr>
                  <pic:blipFill>
                    <a:blip r:embed="rId9" cstate="print"/>
                    <a:stretch>
                      <a:fillRect/>
                    </a:stretch>
                  </pic:blipFill>
                  <pic:spPr>
                    <a:xfrm>
                      <a:off x="0" y="0"/>
                      <a:ext cx="733425" cy="1000125"/>
                    </a:xfrm>
                    <a:prstGeom prst="rect">
                      <a:avLst/>
                    </a:prstGeom>
                  </pic:spPr>
                </pic:pic>
              </a:graphicData>
            </a:graphic>
          </wp:inline>
        </w:drawing>
      </w:r>
      <w:r w:rsidR="00AC288B" w:rsidRPr="00817351">
        <w:rPr>
          <w:rStyle w:val="Heading1Char"/>
          <w:rFonts w:asciiTheme="majorHAnsi" w:hAnsiTheme="majorHAnsi"/>
        </w:rPr>
        <w:t>Revenue</w:t>
      </w:r>
      <w:r w:rsidR="00B622FA" w:rsidRPr="00817351">
        <w:rPr>
          <w:rStyle w:val="Heading1Char"/>
          <w:rFonts w:asciiTheme="majorHAnsi" w:hAnsiTheme="majorHAnsi"/>
        </w:rPr>
        <w:t xml:space="preserve"> estimations, quotes and proposals</w:t>
      </w:r>
    </w:p>
    <w:p w14:paraId="627E4CF8" w14:textId="73128012" w:rsidR="000C185A" w:rsidRPr="00817351" w:rsidRDefault="00A64E34" w:rsidP="000C185A">
      <w:pPr>
        <w:spacing w:after="240"/>
        <w:rPr>
          <w:rFonts w:asciiTheme="minorHAnsi" w:hAnsiTheme="minorHAnsi"/>
          <w:sz w:val="22"/>
        </w:rPr>
      </w:pPr>
      <w:r w:rsidRPr="00817351">
        <w:rPr>
          <w:rFonts w:asciiTheme="minorHAnsi" w:hAnsiTheme="minorHAnsi"/>
          <w:sz w:val="22"/>
        </w:rPr>
        <w:t xml:space="preserve">UniPhi captures a range of information </w:t>
      </w:r>
      <w:r w:rsidR="000C7CEB" w:rsidRPr="00817351">
        <w:rPr>
          <w:rFonts w:asciiTheme="minorHAnsi" w:hAnsiTheme="minorHAnsi"/>
          <w:sz w:val="22"/>
        </w:rPr>
        <w:t>which can</w:t>
      </w:r>
      <w:r w:rsidRPr="00817351">
        <w:rPr>
          <w:rFonts w:asciiTheme="minorHAnsi" w:hAnsiTheme="minorHAnsi"/>
          <w:sz w:val="22"/>
        </w:rPr>
        <w:t xml:space="preserve"> then pre-populated into a UniPhi document</w:t>
      </w:r>
      <w:r w:rsidR="000C7CEB" w:rsidRPr="00817351">
        <w:rPr>
          <w:rFonts w:asciiTheme="minorHAnsi" w:hAnsiTheme="minorHAnsi"/>
          <w:sz w:val="22"/>
        </w:rPr>
        <w:t>, e.g. generating</w:t>
      </w:r>
      <w:r w:rsidRPr="00817351">
        <w:rPr>
          <w:rFonts w:asciiTheme="minorHAnsi" w:hAnsiTheme="minorHAnsi"/>
          <w:sz w:val="22"/>
        </w:rPr>
        <w:t xml:space="preserve"> a proposal for a client. </w:t>
      </w:r>
      <w:r w:rsidR="000C185A" w:rsidRPr="00817351">
        <w:rPr>
          <w:rFonts w:asciiTheme="minorHAnsi" w:hAnsiTheme="minorHAnsi"/>
          <w:sz w:val="22"/>
        </w:rPr>
        <w:t xml:space="preserve">The system is not prescriptive and is flexible enough to capture high level or detailed estimates. The benefits of tracking </w:t>
      </w:r>
      <w:r w:rsidR="00AC288B" w:rsidRPr="00817351">
        <w:rPr>
          <w:rFonts w:asciiTheme="minorHAnsi" w:hAnsiTheme="minorHAnsi"/>
          <w:sz w:val="22"/>
        </w:rPr>
        <w:t>Revenue</w:t>
      </w:r>
      <w:r w:rsidR="000C185A" w:rsidRPr="00817351">
        <w:rPr>
          <w:rFonts w:asciiTheme="minorHAnsi" w:hAnsiTheme="minorHAnsi"/>
          <w:sz w:val="22"/>
        </w:rPr>
        <w:t xml:space="preserve"> estimates in UniPhi is the flow on effect of assessing success rates across the different portfolio sectors, establishing resource effort estimates and forward workload as well as risk adjusted income forecasting both month by month and for a financial year.</w:t>
      </w:r>
    </w:p>
    <w:p w14:paraId="225BAC00" w14:textId="713FCECD" w:rsidR="000C185A" w:rsidRDefault="000C185A" w:rsidP="000C185A">
      <w:r w:rsidRPr="00817351">
        <w:rPr>
          <w:rFonts w:asciiTheme="minorHAnsi" w:hAnsiTheme="minorHAnsi"/>
          <w:sz w:val="22"/>
        </w:rPr>
        <w:t xml:space="preserve">Initial </w:t>
      </w:r>
      <w:r w:rsidR="00AC288B" w:rsidRPr="00817351">
        <w:rPr>
          <w:rFonts w:asciiTheme="minorHAnsi" w:hAnsiTheme="minorHAnsi"/>
          <w:sz w:val="22"/>
        </w:rPr>
        <w:t>Revenue</w:t>
      </w:r>
      <w:r w:rsidRPr="00817351">
        <w:rPr>
          <w:rFonts w:asciiTheme="minorHAnsi" w:hAnsiTheme="minorHAnsi"/>
          <w:sz w:val="22"/>
        </w:rPr>
        <w:t xml:space="preserve"> budgets can be populated in the </w:t>
      </w:r>
      <w:r w:rsidR="00AC288B" w:rsidRPr="00817351">
        <w:rPr>
          <w:rFonts w:asciiTheme="minorHAnsi" w:hAnsiTheme="minorHAnsi"/>
          <w:sz w:val="22"/>
        </w:rPr>
        <w:t>Revenue</w:t>
      </w:r>
      <w:r w:rsidRPr="00817351">
        <w:rPr>
          <w:rFonts w:asciiTheme="minorHAnsi" w:hAnsiTheme="minorHAnsi"/>
          <w:sz w:val="22"/>
        </w:rPr>
        <w:t xml:space="preserve"> </w:t>
      </w:r>
      <w:r w:rsidR="008E4EE5">
        <w:rPr>
          <w:rFonts w:asciiTheme="minorHAnsi" w:hAnsiTheme="minorHAnsi"/>
          <w:sz w:val="22"/>
        </w:rPr>
        <w:t>module</w:t>
      </w:r>
      <w:r w:rsidRPr="00817351">
        <w:rPr>
          <w:rFonts w:asciiTheme="minorHAnsi" w:hAnsiTheme="minorHAnsi"/>
          <w:sz w:val="22"/>
        </w:rPr>
        <w:t xml:space="preserve">. This baselines the speculative opportunity, which can then be risk adjusted using </w:t>
      </w:r>
      <w:r w:rsidR="000D444D" w:rsidRPr="00817351">
        <w:rPr>
          <w:rFonts w:asciiTheme="minorHAnsi" w:hAnsiTheme="minorHAnsi"/>
          <w:sz w:val="22"/>
        </w:rPr>
        <w:t>W</w:t>
      </w:r>
      <w:r w:rsidRPr="00817351">
        <w:rPr>
          <w:rFonts w:asciiTheme="minorHAnsi" w:hAnsiTheme="minorHAnsi"/>
          <w:sz w:val="22"/>
        </w:rPr>
        <w:t>in</w:t>
      </w:r>
      <w:r w:rsidR="000D444D" w:rsidRPr="00817351">
        <w:rPr>
          <w:rFonts w:asciiTheme="minorHAnsi" w:hAnsiTheme="minorHAnsi"/>
          <w:sz w:val="22"/>
        </w:rPr>
        <w:t xml:space="preserve"> %</w:t>
      </w:r>
      <w:r w:rsidRPr="00817351">
        <w:rPr>
          <w:rFonts w:asciiTheme="minorHAnsi" w:hAnsiTheme="minorHAnsi"/>
          <w:sz w:val="22"/>
        </w:rPr>
        <w:t xml:space="preserve"> and </w:t>
      </w:r>
      <w:r w:rsidR="00AC288B" w:rsidRPr="00817351">
        <w:rPr>
          <w:rFonts w:asciiTheme="minorHAnsi" w:hAnsiTheme="minorHAnsi"/>
          <w:sz w:val="22"/>
        </w:rPr>
        <w:t>Revenue</w:t>
      </w:r>
      <w:r w:rsidRPr="00817351">
        <w:rPr>
          <w:rFonts w:asciiTheme="minorHAnsi" w:hAnsiTheme="minorHAnsi"/>
          <w:sz w:val="22"/>
        </w:rPr>
        <w:t xml:space="preserve"> % assessments.</w:t>
      </w:r>
      <w:r>
        <w:t xml:space="preserve"> </w:t>
      </w:r>
      <w:r w:rsidR="00ED2C93">
        <w:rPr>
          <w:noProof/>
        </w:rPr>
        <w:drawing>
          <wp:inline distT="0" distB="0" distL="0" distR="0" wp14:anchorId="03ABE645" wp14:editId="427DDACD">
            <wp:extent cx="6120130" cy="113284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1132840"/>
                    </a:xfrm>
                    <a:prstGeom prst="rect">
                      <a:avLst/>
                    </a:prstGeom>
                  </pic:spPr>
                </pic:pic>
              </a:graphicData>
            </a:graphic>
          </wp:inline>
        </w:drawing>
      </w:r>
    </w:p>
    <w:p w14:paraId="31E230AD" w14:textId="7B9989D5" w:rsidR="000C185A" w:rsidRPr="00817351" w:rsidRDefault="000C185A" w:rsidP="000C185A">
      <w:pPr>
        <w:rPr>
          <w:rFonts w:asciiTheme="minorHAnsi" w:hAnsiTheme="minorHAnsi"/>
          <w:sz w:val="22"/>
        </w:rPr>
      </w:pPr>
      <w:r w:rsidRPr="00817351">
        <w:rPr>
          <w:rFonts w:asciiTheme="minorHAnsi" w:hAnsiTheme="minorHAnsi"/>
          <w:sz w:val="22"/>
        </w:rPr>
        <w:t xml:space="preserve">The build of the estimate is then created in the </w:t>
      </w:r>
      <w:r w:rsidR="00ED2C93">
        <w:rPr>
          <w:rFonts w:asciiTheme="minorHAnsi" w:hAnsiTheme="minorHAnsi"/>
          <w:sz w:val="22"/>
        </w:rPr>
        <w:t>C</w:t>
      </w:r>
      <w:r w:rsidRPr="00817351">
        <w:rPr>
          <w:rFonts w:asciiTheme="minorHAnsi" w:hAnsiTheme="minorHAnsi"/>
          <w:sz w:val="22"/>
        </w:rPr>
        <w:t xml:space="preserve">ontracts </w:t>
      </w:r>
      <w:r w:rsidR="008E4EE5">
        <w:rPr>
          <w:rFonts w:asciiTheme="minorHAnsi" w:hAnsiTheme="minorHAnsi"/>
          <w:sz w:val="22"/>
        </w:rPr>
        <w:t>module</w:t>
      </w:r>
      <w:r w:rsidRPr="00817351">
        <w:rPr>
          <w:rFonts w:asciiTheme="minorHAnsi" w:hAnsiTheme="minorHAnsi"/>
          <w:sz w:val="22"/>
        </w:rPr>
        <w:t xml:space="preserve">. </w:t>
      </w:r>
    </w:p>
    <w:p w14:paraId="4D722AEC" w14:textId="6D007F41" w:rsidR="009A6353" w:rsidRDefault="00495F20" w:rsidP="009A6353">
      <w:r>
        <w:rPr>
          <w:noProof/>
          <w:lang w:eastAsia="en-AU"/>
        </w:rPr>
        <w:drawing>
          <wp:inline distT="0" distB="0" distL="0" distR="0" wp14:anchorId="471ED786" wp14:editId="0501EEC7">
            <wp:extent cx="6120130" cy="1153795"/>
            <wp:effectExtent l="0" t="0" r="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1153795"/>
                    </a:xfrm>
                    <a:prstGeom prst="rect">
                      <a:avLst/>
                    </a:prstGeom>
                  </pic:spPr>
                </pic:pic>
              </a:graphicData>
            </a:graphic>
          </wp:inline>
        </w:drawing>
      </w:r>
    </w:p>
    <w:p w14:paraId="6BDF121D" w14:textId="15944E82" w:rsidR="00A168D5" w:rsidRPr="00817351" w:rsidRDefault="000C185A" w:rsidP="000C185A">
      <w:pPr>
        <w:spacing w:after="240"/>
        <w:rPr>
          <w:rFonts w:asciiTheme="minorHAnsi" w:hAnsiTheme="minorHAnsi"/>
          <w:sz w:val="22"/>
        </w:rPr>
      </w:pPr>
      <w:r w:rsidRPr="00817351">
        <w:rPr>
          <w:rFonts w:asciiTheme="minorHAnsi" w:hAnsiTheme="minorHAnsi"/>
          <w:sz w:val="22"/>
        </w:rPr>
        <w:t xml:space="preserve">Deliverables are created and the </w:t>
      </w:r>
      <w:r w:rsidR="00AC288B" w:rsidRPr="00817351">
        <w:rPr>
          <w:rFonts w:asciiTheme="minorHAnsi" w:hAnsiTheme="minorHAnsi"/>
          <w:sz w:val="22"/>
        </w:rPr>
        <w:t>Revenue</w:t>
      </w:r>
      <w:r w:rsidRPr="00817351">
        <w:rPr>
          <w:rFonts w:asciiTheme="minorHAnsi" w:hAnsiTheme="minorHAnsi"/>
          <w:sz w:val="22"/>
        </w:rPr>
        <w:t xml:space="preserve"> estimate will be created. The total value will appear in the deliverable window</w:t>
      </w:r>
      <w:r w:rsidR="00A168D5" w:rsidRPr="00817351">
        <w:rPr>
          <w:rFonts w:asciiTheme="minorHAnsi" w:hAnsiTheme="minorHAnsi"/>
          <w:sz w:val="22"/>
        </w:rPr>
        <w:t>.</w:t>
      </w:r>
    </w:p>
    <w:p w14:paraId="13027C3B" w14:textId="39195E0A" w:rsidR="000C185A" w:rsidRDefault="00495F20" w:rsidP="000C185A">
      <w:r>
        <w:rPr>
          <w:noProof/>
          <w:lang w:eastAsia="en-AU"/>
        </w:rPr>
        <w:lastRenderedPageBreak/>
        <w:drawing>
          <wp:inline distT="0" distB="0" distL="0" distR="0" wp14:anchorId="1D396FD0" wp14:editId="38DF3B5D">
            <wp:extent cx="6120130" cy="158496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1584960"/>
                    </a:xfrm>
                    <a:prstGeom prst="rect">
                      <a:avLst/>
                    </a:prstGeom>
                  </pic:spPr>
                </pic:pic>
              </a:graphicData>
            </a:graphic>
          </wp:inline>
        </w:drawing>
      </w:r>
    </w:p>
    <w:p w14:paraId="3AC724D0" w14:textId="62236AC5" w:rsidR="00DE02D0" w:rsidRDefault="000C185A" w:rsidP="000C185A">
      <w:r>
        <w:t>Deliverables created with resources and schedule dates applied will</w:t>
      </w:r>
      <w:r w:rsidR="004A1732">
        <w:t xml:space="preserve"> appear in resources timesheet.</w:t>
      </w:r>
    </w:p>
    <w:p w14:paraId="6BEFAF73" w14:textId="386FF140" w:rsidR="000C185A" w:rsidRDefault="004A1732" w:rsidP="000C185A">
      <w:r>
        <w:rPr>
          <w:noProof/>
          <w:lang w:eastAsia="en-AU"/>
        </w:rPr>
        <w:drawing>
          <wp:inline distT="0" distB="0" distL="0" distR="0" wp14:anchorId="3986F28D" wp14:editId="616371A6">
            <wp:extent cx="6120130" cy="135445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1354455"/>
                    </a:xfrm>
                    <a:prstGeom prst="rect">
                      <a:avLst/>
                    </a:prstGeom>
                  </pic:spPr>
                </pic:pic>
              </a:graphicData>
            </a:graphic>
          </wp:inline>
        </w:drawing>
      </w:r>
    </w:p>
    <w:p w14:paraId="652ACDA1" w14:textId="2C87A744" w:rsidR="000C185A" w:rsidRPr="00B622FA" w:rsidRDefault="000C185A" w:rsidP="000C185A">
      <w:pPr>
        <w:spacing w:after="240"/>
        <w:rPr>
          <w:b/>
        </w:rPr>
      </w:pPr>
      <w:r w:rsidRPr="00817351">
        <w:rPr>
          <w:rFonts w:asciiTheme="minorHAnsi" w:hAnsiTheme="minorHAnsi"/>
          <w:sz w:val="22"/>
        </w:rPr>
        <w:t xml:space="preserve">Resource hours required to generate the </w:t>
      </w:r>
      <w:r w:rsidR="00AC288B" w:rsidRPr="00817351">
        <w:rPr>
          <w:rFonts w:asciiTheme="minorHAnsi" w:hAnsiTheme="minorHAnsi"/>
          <w:sz w:val="22"/>
        </w:rPr>
        <w:t>Revenue</w:t>
      </w:r>
      <w:r w:rsidRPr="00817351">
        <w:rPr>
          <w:rFonts w:asciiTheme="minorHAnsi" w:hAnsiTheme="minorHAnsi"/>
          <w:sz w:val="22"/>
        </w:rPr>
        <w:t xml:space="preserve"> can be </w:t>
      </w:r>
      <w:r w:rsidR="004A1732" w:rsidRPr="00817351">
        <w:rPr>
          <w:rFonts w:asciiTheme="minorHAnsi" w:hAnsiTheme="minorHAnsi"/>
          <w:sz w:val="22"/>
        </w:rPr>
        <w:t xml:space="preserve">entered </w:t>
      </w:r>
      <w:r w:rsidRPr="00817351">
        <w:rPr>
          <w:rFonts w:asciiTheme="minorHAnsi" w:hAnsiTheme="minorHAnsi"/>
          <w:sz w:val="22"/>
        </w:rPr>
        <w:t xml:space="preserve">into the resource planning module </w:t>
      </w:r>
      <w:r w:rsidRPr="00817351">
        <w:rPr>
          <w:rFonts w:asciiTheme="minorHAnsi" w:hAnsiTheme="minorHAnsi"/>
          <w:sz w:val="22"/>
        </w:rPr>
        <w:br/>
      </w:r>
      <w:r>
        <w:br/>
      </w:r>
      <w:r w:rsidR="004A1732">
        <w:rPr>
          <w:noProof/>
          <w:lang w:eastAsia="en-AU"/>
        </w:rPr>
        <w:drawing>
          <wp:inline distT="0" distB="0" distL="0" distR="0" wp14:anchorId="6B289FD0" wp14:editId="7A47792B">
            <wp:extent cx="6120130" cy="3023235"/>
            <wp:effectExtent l="0" t="0" r="0" b="571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023235"/>
                    </a:xfrm>
                    <a:prstGeom prst="rect">
                      <a:avLst/>
                    </a:prstGeom>
                  </pic:spPr>
                </pic:pic>
              </a:graphicData>
            </a:graphic>
          </wp:inline>
        </w:drawing>
      </w:r>
    </w:p>
    <w:p w14:paraId="361F8742" w14:textId="27C834E5" w:rsidR="00B622FA" w:rsidRPr="00817351" w:rsidRDefault="00AC288B" w:rsidP="000C185A">
      <w:pPr>
        <w:rPr>
          <w:rFonts w:asciiTheme="minorHAnsi" w:hAnsiTheme="minorHAnsi"/>
          <w:sz w:val="22"/>
        </w:rPr>
      </w:pPr>
      <w:r w:rsidRPr="00817351">
        <w:rPr>
          <w:rFonts w:asciiTheme="minorHAnsi" w:hAnsiTheme="minorHAnsi"/>
          <w:sz w:val="22"/>
        </w:rPr>
        <w:t>Revenue</w:t>
      </w:r>
      <w:r w:rsidR="00964211" w:rsidRPr="00817351">
        <w:rPr>
          <w:rFonts w:asciiTheme="minorHAnsi" w:hAnsiTheme="minorHAnsi"/>
          <w:sz w:val="22"/>
        </w:rPr>
        <w:t xml:space="preserve"> </w:t>
      </w:r>
      <w:r w:rsidR="009014ED" w:rsidRPr="00817351">
        <w:rPr>
          <w:rFonts w:asciiTheme="minorHAnsi" w:hAnsiTheme="minorHAnsi"/>
          <w:sz w:val="22"/>
        </w:rPr>
        <w:t xml:space="preserve">and costs can be phased month by month (adjusted for the </w:t>
      </w:r>
      <w:r w:rsidR="000D444D" w:rsidRPr="00817351">
        <w:rPr>
          <w:rFonts w:asciiTheme="minorHAnsi" w:hAnsiTheme="minorHAnsi"/>
          <w:sz w:val="22"/>
        </w:rPr>
        <w:t>W</w:t>
      </w:r>
      <w:r w:rsidR="009014ED" w:rsidRPr="00817351">
        <w:rPr>
          <w:rFonts w:asciiTheme="minorHAnsi" w:hAnsiTheme="minorHAnsi"/>
          <w:sz w:val="22"/>
        </w:rPr>
        <w:t xml:space="preserve">in and </w:t>
      </w:r>
      <w:r w:rsidRPr="00817351">
        <w:rPr>
          <w:rFonts w:asciiTheme="minorHAnsi" w:hAnsiTheme="minorHAnsi"/>
          <w:sz w:val="22"/>
        </w:rPr>
        <w:t>Revenue</w:t>
      </w:r>
      <w:r w:rsidR="009014ED" w:rsidRPr="00817351">
        <w:rPr>
          <w:rFonts w:asciiTheme="minorHAnsi" w:hAnsiTheme="minorHAnsi"/>
          <w:sz w:val="22"/>
        </w:rPr>
        <w:t xml:space="preserve"> % figures entered for the project) </w:t>
      </w:r>
    </w:p>
    <w:p w14:paraId="7294CCC9" w14:textId="7404840A" w:rsidR="000C185A" w:rsidRDefault="00ED2C93" w:rsidP="000C185A">
      <w:pPr>
        <w:spacing w:after="240"/>
      </w:pPr>
      <w:r>
        <w:rPr>
          <w:noProof/>
        </w:rPr>
        <w:lastRenderedPageBreak/>
        <w:drawing>
          <wp:inline distT="0" distB="0" distL="0" distR="0" wp14:anchorId="3771381B" wp14:editId="371D2440">
            <wp:extent cx="6120130" cy="2167255"/>
            <wp:effectExtent l="0" t="0" r="0" b="44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2167255"/>
                    </a:xfrm>
                    <a:prstGeom prst="rect">
                      <a:avLst/>
                    </a:prstGeom>
                  </pic:spPr>
                </pic:pic>
              </a:graphicData>
            </a:graphic>
          </wp:inline>
        </w:drawing>
      </w:r>
    </w:p>
    <w:p w14:paraId="518124BE" w14:textId="77777777" w:rsidR="000C185A" w:rsidRPr="00817351" w:rsidRDefault="009014ED" w:rsidP="000C185A">
      <w:pPr>
        <w:spacing w:after="240"/>
        <w:rPr>
          <w:rFonts w:asciiTheme="minorHAnsi" w:hAnsiTheme="minorHAnsi"/>
          <w:sz w:val="22"/>
        </w:rPr>
      </w:pPr>
      <w:r w:rsidRPr="00817351">
        <w:rPr>
          <w:rFonts w:asciiTheme="minorHAnsi" w:hAnsiTheme="minorHAnsi"/>
          <w:sz w:val="22"/>
        </w:rPr>
        <w:t>All of this information can then be leveraged into the actual quote or proposal document using UniPhi’s document management system.</w:t>
      </w:r>
    </w:p>
    <w:p w14:paraId="626B7240" w14:textId="23004FD3" w:rsidR="00964211" w:rsidRDefault="00980CC7" w:rsidP="000C185A">
      <w:pPr>
        <w:spacing w:after="240"/>
      </w:pPr>
      <w:r>
        <w:rPr>
          <w:noProof/>
          <w:lang w:eastAsia="en-AU"/>
        </w:rPr>
        <w:drawing>
          <wp:inline distT="0" distB="0" distL="0" distR="0" wp14:anchorId="4067BE36" wp14:editId="66F8F0DC">
            <wp:extent cx="5619750" cy="3152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9750" cy="3152775"/>
                    </a:xfrm>
                    <a:prstGeom prst="rect">
                      <a:avLst/>
                    </a:prstGeom>
                    <a:noFill/>
                    <a:ln>
                      <a:noFill/>
                    </a:ln>
                  </pic:spPr>
                </pic:pic>
              </a:graphicData>
            </a:graphic>
          </wp:inline>
        </w:drawing>
      </w:r>
    </w:p>
    <w:p w14:paraId="4F0AEA4D" w14:textId="77777777" w:rsidR="00B622FA" w:rsidRDefault="00B622FA" w:rsidP="00964211"/>
    <w:p w14:paraId="70CB58C6" w14:textId="77777777" w:rsidR="00B622FA" w:rsidRPr="00817351" w:rsidRDefault="00F77626" w:rsidP="00964211">
      <w:pPr>
        <w:rPr>
          <w:rFonts w:asciiTheme="minorHAnsi" w:hAnsiTheme="minorHAnsi"/>
          <w:sz w:val="22"/>
        </w:rPr>
      </w:pPr>
      <w:r w:rsidRPr="00817351">
        <w:rPr>
          <w:rFonts w:asciiTheme="minorHAnsi" w:hAnsiTheme="minorHAnsi"/>
          <w:sz w:val="22"/>
        </w:rPr>
        <w:t>All UniPhi information can be integrated into d</w:t>
      </w:r>
      <w:r w:rsidR="00971DF5" w:rsidRPr="00817351">
        <w:rPr>
          <w:rFonts w:asciiTheme="minorHAnsi" w:hAnsiTheme="minorHAnsi"/>
          <w:sz w:val="22"/>
        </w:rPr>
        <w:t xml:space="preserve">ocuments </w:t>
      </w:r>
      <w:r w:rsidRPr="00817351">
        <w:rPr>
          <w:rFonts w:asciiTheme="minorHAnsi" w:hAnsiTheme="minorHAnsi"/>
          <w:sz w:val="22"/>
        </w:rPr>
        <w:t xml:space="preserve">and </w:t>
      </w:r>
      <w:r w:rsidR="00971DF5" w:rsidRPr="00817351">
        <w:rPr>
          <w:rFonts w:asciiTheme="minorHAnsi" w:hAnsiTheme="minorHAnsi"/>
          <w:sz w:val="22"/>
        </w:rPr>
        <w:t xml:space="preserve">communicated to the client </w:t>
      </w:r>
      <w:r w:rsidRPr="00817351">
        <w:rPr>
          <w:rFonts w:asciiTheme="minorHAnsi" w:hAnsiTheme="minorHAnsi"/>
          <w:sz w:val="22"/>
        </w:rPr>
        <w:t xml:space="preserve">and project team </w:t>
      </w:r>
      <w:r w:rsidR="00971DF5" w:rsidRPr="00817351">
        <w:rPr>
          <w:rFonts w:asciiTheme="minorHAnsi" w:hAnsiTheme="minorHAnsi"/>
          <w:sz w:val="22"/>
        </w:rPr>
        <w:t>via email</w:t>
      </w:r>
      <w:r w:rsidRPr="00817351">
        <w:rPr>
          <w:rFonts w:asciiTheme="minorHAnsi" w:hAnsiTheme="minorHAnsi"/>
          <w:sz w:val="22"/>
        </w:rPr>
        <w:t xml:space="preserve"> and version </w:t>
      </w:r>
      <w:r w:rsidR="00964211" w:rsidRPr="00817351">
        <w:rPr>
          <w:rFonts w:asciiTheme="minorHAnsi" w:hAnsiTheme="minorHAnsi"/>
          <w:sz w:val="22"/>
        </w:rPr>
        <w:t>controlled.</w:t>
      </w:r>
    </w:p>
    <w:p w14:paraId="22061437" w14:textId="77777777" w:rsidR="00971DF5" w:rsidRPr="00817351" w:rsidRDefault="00F77626" w:rsidP="00964211">
      <w:pPr>
        <w:rPr>
          <w:rFonts w:asciiTheme="minorHAnsi" w:hAnsiTheme="minorHAnsi"/>
          <w:sz w:val="22"/>
        </w:rPr>
      </w:pPr>
      <w:r w:rsidRPr="00817351">
        <w:rPr>
          <w:rFonts w:asciiTheme="minorHAnsi" w:hAnsiTheme="minorHAnsi"/>
          <w:sz w:val="22"/>
        </w:rPr>
        <w:t xml:space="preserve">Emailed documents are time and date stamped to create a </w:t>
      </w:r>
      <w:r w:rsidR="00971DF5" w:rsidRPr="00817351">
        <w:rPr>
          <w:rFonts w:asciiTheme="minorHAnsi" w:hAnsiTheme="minorHAnsi"/>
          <w:sz w:val="22"/>
        </w:rPr>
        <w:t xml:space="preserve">transmittals register </w:t>
      </w:r>
    </w:p>
    <w:p w14:paraId="5E423561" w14:textId="77777777" w:rsidR="00964211" w:rsidRDefault="00964211" w:rsidP="00964211">
      <w:r>
        <w:rPr>
          <w:noProof/>
          <w:lang w:eastAsia="en-AU"/>
        </w:rPr>
        <w:drawing>
          <wp:inline distT="0" distB="0" distL="0" distR="0" wp14:anchorId="716BEF2B" wp14:editId="54C34B6B">
            <wp:extent cx="4982400" cy="878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16185" t="69555" r="17469" b="9635"/>
                    <a:stretch/>
                  </pic:blipFill>
                  <pic:spPr bwMode="auto">
                    <a:xfrm>
                      <a:off x="0" y="0"/>
                      <a:ext cx="4982400" cy="878400"/>
                    </a:xfrm>
                    <a:prstGeom prst="rect">
                      <a:avLst/>
                    </a:prstGeom>
                    <a:ln>
                      <a:noFill/>
                    </a:ln>
                    <a:extLst>
                      <a:ext uri="{53640926-AAD7-44D8-BBD7-CCE9431645EC}">
                        <a14:shadowObscured xmlns:a14="http://schemas.microsoft.com/office/drawing/2010/main"/>
                      </a:ext>
                    </a:extLst>
                  </pic:spPr>
                </pic:pic>
              </a:graphicData>
            </a:graphic>
          </wp:inline>
        </w:drawing>
      </w:r>
    </w:p>
    <w:p w14:paraId="2D06BB4E" w14:textId="6C4A56D6" w:rsidR="00B622FA" w:rsidRPr="00817351" w:rsidRDefault="003F1DC9" w:rsidP="00B622FA">
      <w:pPr>
        <w:rPr>
          <w:rFonts w:asciiTheme="minorHAnsi" w:hAnsiTheme="minorHAnsi"/>
          <w:b/>
          <w:sz w:val="22"/>
        </w:rPr>
      </w:pPr>
      <w:r w:rsidRPr="00817351">
        <w:rPr>
          <w:rFonts w:asciiTheme="minorHAnsi" w:hAnsiTheme="minorHAnsi"/>
          <w:noProof/>
          <w:sz w:val="22"/>
          <w:lang w:eastAsia="en-AU"/>
        </w:rPr>
        <w:lastRenderedPageBreak/>
        <w:drawing>
          <wp:anchor distT="0" distB="0" distL="114300" distR="114300" simplePos="0" relativeHeight="251808768" behindDoc="0" locked="0" layoutInCell="1" allowOverlap="1" wp14:anchorId="6AE164C4" wp14:editId="4202B491">
            <wp:simplePos x="0" y="0"/>
            <wp:positionH relativeFrom="column">
              <wp:posOffset>3810</wp:posOffset>
            </wp:positionH>
            <wp:positionV relativeFrom="paragraph">
              <wp:posOffset>635</wp:posOffset>
            </wp:positionV>
            <wp:extent cx="733425" cy="1000125"/>
            <wp:effectExtent l="0" t="0" r="9525" b="0"/>
            <wp:wrapSquare wrapText="bothSides"/>
            <wp:docPr id="62" name="Picture 62"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B622FA" w:rsidRPr="00817351">
        <w:rPr>
          <w:rFonts w:asciiTheme="minorHAnsi" w:hAnsiTheme="minorHAnsi"/>
          <w:b/>
          <w:sz w:val="22"/>
        </w:rPr>
        <w:t xml:space="preserve">Data in once – </w:t>
      </w:r>
      <w:r w:rsidR="00B622FA" w:rsidRPr="00817351">
        <w:rPr>
          <w:rFonts w:asciiTheme="minorHAnsi" w:hAnsiTheme="minorHAnsi"/>
          <w:sz w:val="22"/>
        </w:rPr>
        <w:t xml:space="preserve">enables population of contracts, documents, timesheet task, resource planning, </w:t>
      </w:r>
      <w:r w:rsidR="00AC288B" w:rsidRPr="00817351">
        <w:rPr>
          <w:rFonts w:asciiTheme="minorHAnsi" w:hAnsiTheme="minorHAnsi"/>
          <w:sz w:val="22"/>
        </w:rPr>
        <w:t>Revenue</w:t>
      </w:r>
      <w:r w:rsidR="00B622FA" w:rsidRPr="00817351">
        <w:rPr>
          <w:rFonts w:asciiTheme="minorHAnsi" w:hAnsiTheme="minorHAnsi"/>
          <w:sz w:val="22"/>
        </w:rPr>
        <w:t xml:space="preserve"> and cost phasing</w:t>
      </w:r>
      <w:r w:rsidR="000D444D" w:rsidRPr="00817351">
        <w:rPr>
          <w:rFonts w:asciiTheme="minorHAnsi" w:hAnsiTheme="minorHAnsi"/>
          <w:sz w:val="22"/>
        </w:rPr>
        <w:t xml:space="preserve"> feed</w:t>
      </w:r>
      <w:r w:rsidR="00B622FA" w:rsidRPr="00817351">
        <w:rPr>
          <w:rFonts w:asciiTheme="minorHAnsi" w:hAnsiTheme="minorHAnsi"/>
          <w:sz w:val="22"/>
        </w:rPr>
        <w:t xml:space="preserve"> into reports </w:t>
      </w:r>
    </w:p>
    <w:p w14:paraId="764C7CD8" w14:textId="72E9A696" w:rsidR="00B622FA" w:rsidRDefault="00B622FA" w:rsidP="00B622FA">
      <w:r w:rsidRPr="00817351">
        <w:rPr>
          <w:rFonts w:asciiTheme="minorHAnsi" w:hAnsiTheme="minorHAnsi"/>
          <w:sz w:val="22"/>
        </w:rPr>
        <w:t xml:space="preserve">UniPhi philosophy of enter data in once and use many times is prevalent in the creation of </w:t>
      </w:r>
      <w:r w:rsidR="00AC288B" w:rsidRPr="00817351">
        <w:rPr>
          <w:rFonts w:asciiTheme="minorHAnsi" w:hAnsiTheme="minorHAnsi"/>
          <w:sz w:val="22"/>
        </w:rPr>
        <w:t>Revenue</w:t>
      </w:r>
      <w:r w:rsidRPr="00817351">
        <w:rPr>
          <w:rFonts w:asciiTheme="minorHAnsi" w:hAnsiTheme="minorHAnsi"/>
          <w:sz w:val="22"/>
        </w:rPr>
        <w:t xml:space="preserve"> estimations and creation of quotes, proposals through to contract documentation</w:t>
      </w:r>
      <w:r w:rsidRPr="00B622FA">
        <w:t xml:space="preserve"> </w:t>
      </w:r>
    </w:p>
    <w:p w14:paraId="20B6DA48" w14:textId="4196F2C5" w:rsidR="000C185A" w:rsidRDefault="00F77FBE" w:rsidP="00F77FBE">
      <w:pPr>
        <w:spacing w:line="276" w:lineRule="auto"/>
      </w:pPr>
      <w:r>
        <w:rPr>
          <w:noProof/>
          <w:lang w:eastAsia="en-AU"/>
        </w:rPr>
        <w:drawing>
          <wp:inline distT="0" distB="0" distL="0" distR="0" wp14:anchorId="043A5FA0" wp14:editId="4E731E2B">
            <wp:extent cx="733425" cy="1000125"/>
            <wp:effectExtent l="0" t="0" r="9525" b="0"/>
            <wp:docPr id="290" name="Picture 29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AC288B" w:rsidRPr="00817351">
        <w:rPr>
          <w:rStyle w:val="Heading2Char"/>
          <w:rFonts w:asciiTheme="majorHAnsi" w:hAnsiTheme="majorHAnsi"/>
          <w:b/>
        </w:rPr>
        <w:t>Revenue</w:t>
      </w:r>
      <w:r w:rsidR="000C185A" w:rsidRPr="00817351">
        <w:rPr>
          <w:rStyle w:val="Heading2Char"/>
          <w:rFonts w:asciiTheme="majorHAnsi" w:hAnsiTheme="majorHAnsi"/>
          <w:b/>
        </w:rPr>
        <w:t xml:space="preserve"> Budgets</w:t>
      </w:r>
    </w:p>
    <w:p w14:paraId="21E0B82E" w14:textId="728CAB68" w:rsidR="000C185A" w:rsidRPr="00817351" w:rsidRDefault="000C185A" w:rsidP="000C185A">
      <w:pPr>
        <w:rPr>
          <w:rFonts w:asciiTheme="minorHAnsi" w:hAnsiTheme="minorHAnsi"/>
          <w:sz w:val="22"/>
        </w:rPr>
      </w:pPr>
      <w:r w:rsidRPr="00817351">
        <w:rPr>
          <w:rFonts w:asciiTheme="minorHAnsi" w:hAnsiTheme="minorHAnsi"/>
          <w:sz w:val="22"/>
        </w:rPr>
        <w:t xml:space="preserve">When a project is in its early pre-sale phase, an estimate of the potential </w:t>
      </w:r>
      <w:r w:rsidR="00AC288B" w:rsidRPr="00817351">
        <w:rPr>
          <w:rFonts w:asciiTheme="minorHAnsi" w:hAnsiTheme="minorHAnsi"/>
          <w:sz w:val="22"/>
        </w:rPr>
        <w:t>Revenue</w:t>
      </w:r>
      <w:r w:rsidRPr="00817351">
        <w:rPr>
          <w:rFonts w:asciiTheme="minorHAnsi" w:hAnsiTheme="minorHAnsi"/>
          <w:sz w:val="22"/>
        </w:rPr>
        <w:t xml:space="preserve"> can be made in the </w:t>
      </w:r>
      <w:r w:rsidR="00AC288B" w:rsidRPr="00817351">
        <w:rPr>
          <w:rFonts w:asciiTheme="minorHAnsi" w:hAnsiTheme="minorHAnsi"/>
          <w:sz w:val="22"/>
        </w:rPr>
        <w:t>Revenue</w:t>
      </w:r>
      <w:r w:rsidRPr="00817351">
        <w:rPr>
          <w:rFonts w:asciiTheme="minorHAnsi" w:hAnsiTheme="minorHAnsi"/>
          <w:sz w:val="22"/>
        </w:rPr>
        <w:t xml:space="preserve"> </w:t>
      </w:r>
      <w:r w:rsidR="008E4EE5">
        <w:rPr>
          <w:rFonts w:asciiTheme="minorHAnsi" w:hAnsiTheme="minorHAnsi"/>
          <w:sz w:val="22"/>
        </w:rPr>
        <w:t>module</w:t>
      </w:r>
      <w:r w:rsidRPr="00817351">
        <w:rPr>
          <w:rFonts w:asciiTheme="minorHAnsi" w:hAnsiTheme="minorHAnsi"/>
          <w:sz w:val="22"/>
        </w:rPr>
        <w:t xml:space="preserve">. The </w:t>
      </w:r>
      <w:r w:rsidR="00AC288B" w:rsidRPr="00817351">
        <w:rPr>
          <w:rFonts w:asciiTheme="minorHAnsi" w:hAnsiTheme="minorHAnsi"/>
          <w:sz w:val="22"/>
        </w:rPr>
        <w:t>Revenue</w:t>
      </w:r>
      <w:r w:rsidRPr="00817351">
        <w:rPr>
          <w:rFonts w:asciiTheme="minorHAnsi" w:hAnsiTheme="minorHAnsi"/>
          <w:sz w:val="22"/>
        </w:rPr>
        <w:t xml:space="preserve"> budget screen has </w:t>
      </w:r>
      <w:r w:rsidR="00FE64EB" w:rsidRPr="00817351">
        <w:rPr>
          <w:rFonts w:asciiTheme="minorHAnsi" w:hAnsiTheme="minorHAnsi"/>
          <w:sz w:val="22"/>
        </w:rPr>
        <w:t>an “N” level</w:t>
      </w:r>
      <w:r w:rsidRPr="00817351">
        <w:rPr>
          <w:rFonts w:asciiTheme="minorHAnsi" w:hAnsiTheme="minorHAnsi"/>
          <w:sz w:val="22"/>
        </w:rPr>
        <w:t xml:space="preserve"> code structure </w:t>
      </w:r>
      <w:r w:rsidR="00FE64EB" w:rsidRPr="00817351">
        <w:rPr>
          <w:rFonts w:asciiTheme="minorHAnsi" w:hAnsiTheme="minorHAnsi"/>
          <w:sz w:val="22"/>
        </w:rPr>
        <w:t xml:space="preserve">which allows </w:t>
      </w:r>
      <w:r w:rsidR="00AC288B" w:rsidRPr="00817351">
        <w:rPr>
          <w:rFonts w:asciiTheme="minorHAnsi" w:hAnsiTheme="minorHAnsi"/>
          <w:sz w:val="22"/>
        </w:rPr>
        <w:t>Revenue</w:t>
      </w:r>
      <w:r w:rsidR="00FE64EB" w:rsidRPr="00817351">
        <w:rPr>
          <w:rFonts w:asciiTheme="minorHAnsi" w:hAnsiTheme="minorHAnsi"/>
          <w:sz w:val="22"/>
        </w:rPr>
        <w:t xml:space="preserve"> estimates to be structured to the appropriate level of granularity. By default, the </w:t>
      </w:r>
      <w:r w:rsidR="00AC288B" w:rsidRPr="00817351">
        <w:rPr>
          <w:rFonts w:asciiTheme="minorHAnsi" w:hAnsiTheme="minorHAnsi"/>
          <w:sz w:val="22"/>
        </w:rPr>
        <w:t>Revenue</w:t>
      </w:r>
      <w:r w:rsidR="00FE64EB" w:rsidRPr="00817351">
        <w:rPr>
          <w:rFonts w:asciiTheme="minorHAnsi" w:hAnsiTheme="minorHAnsi"/>
          <w:sz w:val="22"/>
        </w:rPr>
        <w:t xml:space="preserve"> structure as defined in your Revenue Chart of Accounts will be displayed. </w:t>
      </w:r>
    </w:p>
    <w:p w14:paraId="7DA3C17C" w14:textId="4D196E10" w:rsidR="002F7093" w:rsidRDefault="00826272" w:rsidP="000C185A">
      <w:r>
        <w:rPr>
          <w:noProof/>
        </w:rPr>
        <w:drawing>
          <wp:inline distT="0" distB="0" distL="0" distR="0" wp14:anchorId="1C35D2BB" wp14:editId="6571781A">
            <wp:extent cx="6120130" cy="259143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2591435"/>
                    </a:xfrm>
                    <a:prstGeom prst="rect">
                      <a:avLst/>
                    </a:prstGeom>
                  </pic:spPr>
                </pic:pic>
              </a:graphicData>
            </a:graphic>
          </wp:inline>
        </w:drawing>
      </w:r>
    </w:p>
    <w:p w14:paraId="2394ACE7" w14:textId="25F2685E" w:rsidR="000C185A" w:rsidRPr="00817351" w:rsidRDefault="000C185A" w:rsidP="000C185A">
      <w:pPr>
        <w:rPr>
          <w:rFonts w:asciiTheme="minorHAnsi" w:hAnsiTheme="minorHAnsi"/>
          <w:sz w:val="22"/>
        </w:rPr>
      </w:pPr>
      <w:r w:rsidRPr="00817351">
        <w:rPr>
          <w:rFonts w:asciiTheme="minorHAnsi" w:hAnsiTheme="minorHAnsi"/>
          <w:sz w:val="22"/>
        </w:rPr>
        <w:t xml:space="preserve">The </w:t>
      </w:r>
      <w:r w:rsidR="00AC288B" w:rsidRPr="00817351">
        <w:rPr>
          <w:rFonts w:asciiTheme="minorHAnsi" w:hAnsiTheme="minorHAnsi"/>
          <w:sz w:val="22"/>
        </w:rPr>
        <w:t>Revenue</w:t>
      </w:r>
      <w:r w:rsidRPr="00817351">
        <w:rPr>
          <w:rFonts w:asciiTheme="minorHAnsi" w:hAnsiTheme="minorHAnsi"/>
          <w:sz w:val="22"/>
        </w:rPr>
        <w:t xml:space="preserve"> budget system has </w:t>
      </w:r>
      <w:r w:rsidR="00FE64EB" w:rsidRPr="00817351">
        <w:rPr>
          <w:rFonts w:asciiTheme="minorHAnsi" w:hAnsiTheme="minorHAnsi"/>
          <w:sz w:val="22"/>
        </w:rPr>
        <w:t>three</w:t>
      </w:r>
      <w:r w:rsidRPr="00817351">
        <w:rPr>
          <w:rFonts w:asciiTheme="minorHAnsi" w:hAnsiTheme="minorHAnsi"/>
          <w:sz w:val="22"/>
        </w:rPr>
        <w:t xml:space="preserve"> </w:t>
      </w:r>
      <w:r w:rsidR="00FE64EB" w:rsidRPr="00817351">
        <w:rPr>
          <w:rFonts w:asciiTheme="minorHAnsi" w:hAnsiTheme="minorHAnsi"/>
          <w:sz w:val="22"/>
        </w:rPr>
        <w:t xml:space="preserve">value </w:t>
      </w:r>
      <w:r w:rsidRPr="00817351">
        <w:rPr>
          <w:rFonts w:asciiTheme="minorHAnsi" w:hAnsiTheme="minorHAnsi"/>
          <w:sz w:val="22"/>
        </w:rPr>
        <w:t>fields (</w:t>
      </w:r>
      <w:r w:rsidR="000D444D" w:rsidRPr="00817351">
        <w:rPr>
          <w:rFonts w:asciiTheme="minorHAnsi" w:hAnsiTheme="minorHAnsi"/>
          <w:sz w:val="22"/>
        </w:rPr>
        <w:t>q</w:t>
      </w:r>
      <w:r w:rsidRPr="00817351">
        <w:rPr>
          <w:rFonts w:asciiTheme="minorHAnsi" w:hAnsiTheme="minorHAnsi"/>
          <w:sz w:val="22"/>
        </w:rPr>
        <w:t xml:space="preserve">ty x </w:t>
      </w:r>
      <w:r w:rsidR="00FE64EB" w:rsidRPr="00817351">
        <w:rPr>
          <w:rFonts w:asciiTheme="minorHAnsi" w:hAnsiTheme="minorHAnsi"/>
          <w:sz w:val="22"/>
        </w:rPr>
        <w:t>unit x rate</w:t>
      </w:r>
      <w:r w:rsidRPr="00817351">
        <w:rPr>
          <w:rFonts w:asciiTheme="minorHAnsi" w:hAnsiTheme="minorHAnsi"/>
          <w:sz w:val="22"/>
        </w:rPr>
        <w:t xml:space="preserve">) </w:t>
      </w:r>
      <w:r w:rsidR="00FE64EB" w:rsidRPr="00817351">
        <w:rPr>
          <w:rFonts w:asciiTheme="minorHAnsi" w:hAnsiTheme="minorHAnsi"/>
          <w:sz w:val="22"/>
        </w:rPr>
        <w:t xml:space="preserve">to capture each line item’s quantity, </w:t>
      </w:r>
      <w:r w:rsidRPr="00817351">
        <w:rPr>
          <w:rFonts w:asciiTheme="minorHAnsi" w:hAnsiTheme="minorHAnsi"/>
          <w:sz w:val="22"/>
        </w:rPr>
        <w:t>unit description field</w:t>
      </w:r>
      <w:r w:rsidR="00FE64EB" w:rsidRPr="00817351">
        <w:rPr>
          <w:rFonts w:asciiTheme="minorHAnsi" w:hAnsiTheme="minorHAnsi"/>
          <w:sz w:val="22"/>
        </w:rPr>
        <w:t>,</w:t>
      </w:r>
      <w:r w:rsidRPr="00817351">
        <w:rPr>
          <w:rFonts w:asciiTheme="minorHAnsi" w:hAnsiTheme="minorHAnsi"/>
          <w:sz w:val="22"/>
        </w:rPr>
        <w:t xml:space="preserve"> and a rate. Data can be entered into these fields to de</w:t>
      </w:r>
      <w:r w:rsidR="00EF73E9" w:rsidRPr="00817351">
        <w:rPr>
          <w:rFonts w:asciiTheme="minorHAnsi" w:hAnsiTheme="minorHAnsi"/>
          <w:sz w:val="22"/>
        </w:rPr>
        <w:t xml:space="preserve">termine a quick estimate of the potential </w:t>
      </w:r>
      <w:r w:rsidR="00AC288B" w:rsidRPr="00817351">
        <w:rPr>
          <w:rFonts w:asciiTheme="minorHAnsi" w:hAnsiTheme="minorHAnsi"/>
          <w:sz w:val="22"/>
        </w:rPr>
        <w:t>Revenue</w:t>
      </w:r>
      <w:r w:rsidR="00EF73E9" w:rsidRPr="00817351">
        <w:rPr>
          <w:rFonts w:asciiTheme="minorHAnsi" w:hAnsiTheme="minorHAnsi"/>
          <w:sz w:val="22"/>
        </w:rPr>
        <w:t xml:space="preserve"> or a total can be keyed in under the budget column if the estimate has been calculated in another system.</w:t>
      </w:r>
    </w:p>
    <w:p w14:paraId="65057BA3" w14:textId="0089E4E3" w:rsidR="000A35EC" w:rsidRDefault="00826272" w:rsidP="000C185A">
      <w:r>
        <w:rPr>
          <w:noProof/>
        </w:rPr>
        <w:lastRenderedPageBreak/>
        <w:drawing>
          <wp:inline distT="0" distB="0" distL="0" distR="0" wp14:anchorId="72DAD315" wp14:editId="1B21F392">
            <wp:extent cx="6120130" cy="259143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2591435"/>
                    </a:xfrm>
                    <a:prstGeom prst="rect">
                      <a:avLst/>
                    </a:prstGeom>
                  </pic:spPr>
                </pic:pic>
              </a:graphicData>
            </a:graphic>
          </wp:inline>
        </w:drawing>
      </w:r>
    </w:p>
    <w:p w14:paraId="57A2DA74" w14:textId="77777777" w:rsidR="002F7093" w:rsidRPr="00817351" w:rsidRDefault="002F7093" w:rsidP="002F7093">
      <w:pPr>
        <w:rPr>
          <w:rFonts w:asciiTheme="minorHAnsi" w:hAnsiTheme="minorHAnsi"/>
          <w:sz w:val="22"/>
        </w:rPr>
      </w:pPr>
      <w:r w:rsidRPr="00817351">
        <w:rPr>
          <w:rFonts w:asciiTheme="minorHAnsi" w:hAnsiTheme="minorHAnsi"/>
          <w:sz w:val="22"/>
        </w:rPr>
        <w:t>If the structure that is shown by default (i.e. your Chart of Accounts) does not provide sufficient detail, you can expand on the relevant code by pressing the magnifying glass, and adding in the required detail:</w:t>
      </w:r>
    </w:p>
    <w:p w14:paraId="1ED4A857" w14:textId="12314888" w:rsidR="00FE64EB" w:rsidRDefault="0079273D" w:rsidP="000C185A">
      <w:r>
        <w:rPr>
          <w:noProof/>
          <w:lang w:eastAsia="en-AU"/>
        </w:rPr>
        <w:drawing>
          <wp:inline distT="0" distB="0" distL="0" distR="0" wp14:anchorId="07B84787" wp14:editId="78B467C0">
            <wp:extent cx="6120130" cy="25190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130" cy="2519045"/>
                    </a:xfrm>
                    <a:prstGeom prst="rect">
                      <a:avLst/>
                    </a:prstGeom>
                  </pic:spPr>
                </pic:pic>
              </a:graphicData>
            </a:graphic>
          </wp:inline>
        </w:drawing>
      </w:r>
      <w:r w:rsidR="00FE64EB">
        <w:t xml:space="preserve"> </w:t>
      </w:r>
    </w:p>
    <w:p w14:paraId="69ACE232" w14:textId="76E0F3E4" w:rsidR="0016482F" w:rsidRDefault="002F7093" w:rsidP="000C185A">
      <w:r w:rsidRPr="00817351">
        <w:rPr>
          <w:rFonts w:asciiTheme="minorHAnsi" w:hAnsiTheme="minorHAnsi"/>
          <w:sz w:val="22"/>
        </w:rPr>
        <w:t xml:space="preserve">Once saved, clicking the </w:t>
      </w:r>
      <w:r w:rsidR="0079273D" w:rsidRPr="00817351">
        <w:rPr>
          <w:rFonts w:asciiTheme="minorHAnsi" w:hAnsiTheme="minorHAnsi"/>
          <w:noProof/>
          <w:sz w:val="22"/>
          <w:lang w:eastAsia="en-AU"/>
        </w:rPr>
        <w:drawing>
          <wp:inline distT="0" distB="0" distL="0" distR="0" wp14:anchorId="2EF977F3" wp14:editId="337B8483">
            <wp:extent cx="495300" cy="400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5300" cy="400050"/>
                    </a:xfrm>
                    <a:prstGeom prst="rect">
                      <a:avLst/>
                    </a:prstGeom>
                  </pic:spPr>
                </pic:pic>
              </a:graphicData>
            </a:graphic>
          </wp:inline>
        </w:drawing>
      </w:r>
      <w:r w:rsidRPr="00817351">
        <w:rPr>
          <w:rFonts w:asciiTheme="minorHAnsi" w:hAnsiTheme="minorHAnsi"/>
          <w:sz w:val="22"/>
        </w:rPr>
        <w:t xml:space="preserve"> will take you back to the </w:t>
      </w:r>
      <w:r w:rsidR="00AC288B" w:rsidRPr="00817351">
        <w:rPr>
          <w:rFonts w:asciiTheme="minorHAnsi" w:hAnsiTheme="minorHAnsi"/>
          <w:sz w:val="22"/>
        </w:rPr>
        <w:t>Revenue</w:t>
      </w:r>
      <w:r w:rsidRPr="00817351">
        <w:rPr>
          <w:rFonts w:asciiTheme="minorHAnsi" w:hAnsiTheme="minorHAnsi"/>
          <w:sz w:val="22"/>
        </w:rPr>
        <w:t xml:space="preserve"> Budget screen &amp; now there will be an additional Depth level, Level 4 in this case. Selecting Level 4 will reveal the </w:t>
      </w:r>
      <w:r w:rsidR="0016482F" w:rsidRPr="00817351">
        <w:rPr>
          <w:rFonts w:asciiTheme="minorHAnsi" w:hAnsiTheme="minorHAnsi"/>
          <w:sz w:val="22"/>
        </w:rPr>
        <w:t>entire budget</w:t>
      </w:r>
      <w:r w:rsidR="0016482F">
        <w:t xml:space="preserve">. </w:t>
      </w:r>
    </w:p>
    <w:p w14:paraId="343192D5" w14:textId="44BA608F" w:rsidR="0016482F" w:rsidRDefault="00826272" w:rsidP="000C185A">
      <w:r>
        <w:rPr>
          <w:noProof/>
        </w:rPr>
        <w:lastRenderedPageBreak/>
        <w:drawing>
          <wp:inline distT="0" distB="0" distL="0" distR="0" wp14:anchorId="4CBCCEA2" wp14:editId="3C1D1593">
            <wp:extent cx="6120130" cy="259143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2591435"/>
                    </a:xfrm>
                    <a:prstGeom prst="rect">
                      <a:avLst/>
                    </a:prstGeom>
                  </pic:spPr>
                </pic:pic>
              </a:graphicData>
            </a:graphic>
          </wp:inline>
        </w:drawing>
      </w:r>
    </w:p>
    <w:p w14:paraId="1AB3B9D0" w14:textId="77777777" w:rsidR="00124AF4" w:rsidRPr="00817351" w:rsidRDefault="00124AF4" w:rsidP="00124AF4">
      <w:pPr>
        <w:pStyle w:val="Heading2"/>
        <w:rPr>
          <w:rFonts w:asciiTheme="majorHAnsi" w:hAnsiTheme="majorHAnsi"/>
          <w:b/>
        </w:rPr>
      </w:pPr>
      <w:r w:rsidRPr="00817351">
        <w:rPr>
          <w:rFonts w:asciiTheme="majorHAnsi" w:hAnsiTheme="majorHAnsi"/>
          <w:b/>
        </w:rPr>
        <w:t>Importing Budget via Excel</w:t>
      </w:r>
    </w:p>
    <w:p w14:paraId="2A0EBDB6" w14:textId="5108A58F" w:rsidR="00124AF4" w:rsidRPr="00817351" w:rsidRDefault="00124AF4" w:rsidP="00124AF4">
      <w:pPr>
        <w:spacing w:after="240"/>
        <w:rPr>
          <w:rFonts w:asciiTheme="minorHAnsi" w:hAnsiTheme="minorHAnsi"/>
          <w:sz w:val="22"/>
        </w:rPr>
      </w:pPr>
      <w:r w:rsidRPr="00817351">
        <w:rPr>
          <w:rFonts w:asciiTheme="minorHAnsi" w:hAnsiTheme="minorHAnsi"/>
          <w:sz w:val="22"/>
        </w:rPr>
        <w:t>As a faster method of creating your budgets, you may also choose to import your data into UniPhi from Excel. The excel sheet may be configured by an individual, or by exporting a similar budget from UniPhi and then importing the extracted format into your required project.</w:t>
      </w:r>
    </w:p>
    <w:p w14:paraId="1290C7E9" w14:textId="77777777" w:rsidR="00124AF4" w:rsidRPr="00817351" w:rsidRDefault="00124AF4" w:rsidP="00124AF4">
      <w:pPr>
        <w:pStyle w:val="ACTIVITY"/>
        <w:numPr>
          <w:ilvl w:val="0"/>
          <w:numId w:val="42"/>
        </w:numPr>
        <w:spacing w:after="240"/>
        <w:rPr>
          <w:rFonts w:asciiTheme="minorHAnsi" w:hAnsiTheme="minorHAnsi"/>
          <w:color w:val="auto"/>
          <w:sz w:val="22"/>
          <w:szCs w:val="22"/>
        </w:rPr>
      </w:pPr>
      <w:r w:rsidRPr="00817351">
        <w:rPr>
          <w:rFonts w:asciiTheme="minorHAnsi" w:hAnsiTheme="minorHAnsi"/>
          <w:color w:val="auto"/>
          <w:sz w:val="22"/>
          <w:szCs w:val="22"/>
        </w:rPr>
        <w:t>Filter for the project you wish to work on from the</w:t>
      </w:r>
      <w:r w:rsidRPr="00817351">
        <w:rPr>
          <w:rFonts w:asciiTheme="minorHAnsi" w:hAnsiTheme="minorHAnsi"/>
          <w:i/>
          <w:color w:val="auto"/>
          <w:sz w:val="22"/>
          <w:szCs w:val="22"/>
        </w:rPr>
        <w:t xml:space="preserve"> Projects</w:t>
      </w:r>
      <w:r w:rsidRPr="00817351">
        <w:rPr>
          <w:rFonts w:asciiTheme="minorHAnsi" w:hAnsiTheme="minorHAnsi"/>
          <w:color w:val="auto"/>
          <w:sz w:val="22"/>
          <w:szCs w:val="22"/>
        </w:rPr>
        <w:t xml:space="preserve"> filter </w:t>
      </w:r>
    </w:p>
    <w:p w14:paraId="5751F27C" w14:textId="77777777" w:rsidR="00124AF4" w:rsidRDefault="00124AF4" w:rsidP="00124AF4">
      <w:pPr>
        <w:spacing w:after="240"/>
      </w:pPr>
      <w:r w:rsidRPr="00140859">
        <w:rPr>
          <w:noProof/>
          <w:lang w:eastAsia="en-AU"/>
        </w:rPr>
        <w:drawing>
          <wp:inline distT="0" distB="0" distL="0" distR="0" wp14:anchorId="3B1E252A" wp14:editId="0E84A217">
            <wp:extent cx="4497705" cy="36258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97705" cy="3625850"/>
                    </a:xfrm>
                    <a:prstGeom prst="rect">
                      <a:avLst/>
                    </a:prstGeom>
                    <a:noFill/>
                    <a:ln>
                      <a:noFill/>
                    </a:ln>
                  </pic:spPr>
                </pic:pic>
              </a:graphicData>
            </a:graphic>
          </wp:inline>
        </w:drawing>
      </w:r>
    </w:p>
    <w:p w14:paraId="7DD06BC4" w14:textId="1DA057BB" w:rsidR="00124AF4" w:rsidRPr="00817351" w:rsidRDefault="00124AF4" w:rsidP="00124AF4">
      <w:pPr>
        <w:numPr>
          <w:ilvl w:val="0"/>
          <w:numId w:val="42"/>
        </w:numPr>
        <w:spacing w:after="240"/>
        <w:rPr>
          <w:rFonts w:asciiTheme="minorHAnsi" w:hAnsiTheme="minorHAnsi"/>
          <w:sz w:val="22"/>
        </w:rPr>
      </w:pPr>
      <w:r w:rsidRPr="00817351">
        <w:rPr>
          <w:rFonts w:asciiTheme="minorHAnsi" w:hAnsiTheme="minorHAnsi"/>
          <w:sz w:val="22"/>
        </w:rPr>
        <w:lastRenderedPageBreak/>
        <w:t xml:space="preserve">Click on the </w:t>
      </w:r>
      <w:r w:rsidRPr="00817351">
        <w:rPr>
          <w:rFonts w:asciiTheme="minorHAnsi" w:hAnsiTheme="minorHAnsi"/>
          <w:i/>
          <w:sz w:val="22"/>
        </w:rPr>
        <w:t>Revenue</w:t>
      </w:r>
      <w:r w:rsidRPr="00817351">
        <w:rPr>
          <w:rFonts w:asciiTheme="minorHAnsi" w:hAnsiTheme="minorHAnsi"/>
          <w:sz w:val="22"/>
        </w:rPr>
        <w:t xml:space="preserve"> module </w:t>
      </w:r>
      <w:r w:rsidRPr="00817351">
        <w:rPr>
          <w:rFonts w:asciiTheme="minorHAnsi" w:hAnsiTheme="minorHAnsi"/>
          <w:noProof/>
          <w:sz w:val="22"/>
          <w:lang w:eastAsia="en-AU"/>
        </w:rPr>
        <w:drawing>
          <wp:inline distT="0" distB="0" distL="0" distR="0" wp14:anchorId="073896AA" wp14:editId="20F8B0DB">
            <wp:extent cx="2228850" cy="314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28850" cy="314325"/>
                    </a:xfrm>
                    <a:prstGeom prst="rect">
                      <a:avLst/>
                    </a:prstGeom>
                  </pic:spPr>
                </pic:pic>
              </a:graphicData>
            </a:graphic>
          </wp:inline>
        </w:drawing>
      </w:r>
      <w:r w:rsidRPr="00817351">
        <w:rPr>
          <w:rFonts w:asciiTheme="minorHAnsi" w:hAnsiTheme="minorHAnsi"/>
          <w:sz w:val="22"/>
        </w:rPr>
        <w:t xml:space="preserve">and then </w:t>
      </w:r>
      <w:r w:rsidRPr="00817351">
        <w:rPr>
          <w:rFonts w:asciiTheme="minorHAnsi" w:hAnsiTheme="minorHAnsi"/>
          <w:noProof/>
          <w:sz w:val="22"/>
          <w:lang w:eastAsia="en-AU"/>
        </w:rPr>
        <w:drawing>
          <wp:inline distT="0" distB="0" distL="0" distR="0" wp14:anchorId="2B526366" wp14:editId="12BBF7F4">
            <wp:extent cx="638175" cy="266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8175" cy="266700"/>
                    </a:xfrm>
                    <a:prstGeom prst="rect">
                      <a:avLst/>
                    </a:prstGeom>
                  </pic:spPr>
                </pic:pic>
              </a:graphicData>
            </a:graphic>
          </wp:inline>
        </w:drawing>
      </w:r>
      <w:r w:rsidRPr="00817351">
        <w:rPr>
          <w:rFonts w:asciiTheme="minorHAnsi" w:hAnsiTheme="minorHAnsi"/>
          <w:sz w:val="22"/>
        </w:rPr>
        <w:t xml:space="preserve"> on the navigation bar. </w:t>
      </w:r>
    </w:p>
    <w:p w14:paraId="3FC32D8C" w14:textId="77777777" w:rsidR="00124AF4" w:rsidRPr="00817351" w:rsidRDefault="00124AF4" w:rsidP="00124AF4">
      <w:pPr>
        <w:numPr>
          <w:ilvl w:val="0"/>
          <w:numId w:val="42"/>
        </w:numPr>
        <w:spacing w:after="240"/>
        <w:rPr>
          <w:rFonts w:asciiTheme="minorHAnsi" w:hAnsiTheme="minorHAnsi"/>
          <w:sz w:val="22"/>
        </w:rPr>
      </w:pPr>
      <w:r w:rsidRPr="00817351">
        <w:rPr>
          <w:rFonts w:asciiTheme="minorHAnsi" w:hAnsiTheme="minorHAnsi"/>
          <w:sz w:val="22"/>
        </w:rPr>
        <w:t xml:space="preserve">Firstly, in order to generate an excel template which contains your cost code structure, click on </w:t>
      </w:r>
      <w:r w:rsidRPr="00817351">
        <w:rPr>
          <w:rFonts w:asciiTheme="minorHAnsi" w:hAnsiTheme="minorHAnsi"/>
          <w:noProof/>
          <w:sz w:val="22"/>
          <w:lang w:eastAsia="en-AU"/>
        </w:rPr>
        <w:drawing>
          <wp:inline distT="0" distB="0" distL="0" distR="0" wp14:anchorId="4A3D172E" wp14:editId="24AF1967">
            <wp:extent cx="829310" cy="382905"/>
            <wp:effectExtent l="0" t="0" r="889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9310" cy="382905"/>
                    </a:xfrm>
                    <a:prstGeom prst="rect">
                      <a:avLst/>
                    </a:prstGeom>
                    <a:noFill/>
                    <a:ln>
                      <a:noFill/>
                    </a:ln>
                  </pic:spPr>
                </pic:pic>
              </a:graphicData>
            </a:graphic>
          </wp:inline>
        </w:drawing>
      </w:r>
      <w:r w:rsidRPr="00817351">
        <w:rPr>
          <w:rFonts w:asciiTheme="minorHAnsi" w:hAnsiTheme="minorHAnsi"/>
          <w:sz w:val="22"/>
        </w:rPr>
        <w:t xml:space="preserve"> </w:t>
      </w:r>
    </w:p>
    <w:p w14:paraId="3DB72AB4" w14:textId="77777777" w:rsidR="00124AF4" w:rsidRPr="00817351" w:rsidRDefault="00124AF4" w:rsidP="00124AF4">
      <w:pPr>
        <w:numPr>
          <w:ilvl w:val="0"/>
          <w:numId w:val="42"/>
        </w:numPr>
        <w:spacing w:after="240"/>
        <w:rPr>
          <w:rFonts w:asciiTheme="minorHAnsi" w:hAnsiTheme="minorHAnsi"/>
          <w:sz w:val="22"/>
        </w:rPr>
      </w:pPr>
      <w:r w:rsidRPr="00817351">
        <w:rPr>
          <w:rFonts w:asciiTheme="minorHAnsi" w:hAnsiTheme="minorHAnsi"/>
          <w:sz w:val="22"/>
        </w:rPr>
        <w:t>Within the excel template, either copy/paste your budget from another system or spreadsheet in order to align it with the required format to import into UniPhi.</w:t>
      </w:r>
    </w:p>
    <w:p w14:paraId="36EE02E0" w14:textId="77777777" w:rsidR="00124AF4" w:rsidRDefault="00124AF4" w:rsidP="00124AF4">
      <w:pPr>
        <w:spacing w:after="240"/>
      </w:pPr>
      <w:r w:rsidRPr="00140859">
        <w:rPr>
          <w:noProof/>
          <w:lang w:eastAsia="en-AU"/>
        </w:rPr>
        <w:drawing>
          <wp:inline distT="0" distB="0" distL="0" distR="0" wp14:anchorId="6C6E4827" wp14:editId="5DD2E1CC">
            <wp:extent cx="6060440" cy="3338830"/>
            <wp:effectExtent l="0" t="0" r="0" b="0"/>
            <wp:docPr id="19" name="Picture 50" descr="budget_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udget_spreadshee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60440" cy="3338830"/>
                    </a:xfrm>
                    <a:prstGeom prst="rect">
                      <a:avLst/>
                    </a:prstGeom>
                    <a:noFill/>
                    <a:ln>
                      <a:noFill/>
                    </a:ln>
                  </pic:spPr>
                </pic:pic>
              </a:graphicData>
            </a:graphic>
          </wp:inline>
        </w:drawing>
      </w:r>
    </w:p>
    <w:p w14:paraId="63F109CA" w14:textId="77777777" w:rsidR="00124AF4" w:rsidRDefault="00124AF4" w:rsidP="00124AF4"/>
    <w:p w14:paraId="31116FFD" w14:textId="77777777" w:rsidR="00124AF4" w:rsidRDefault="00124AF4" w:rsidP="00124AF4">
      <w:r w:rsidRPr="00140859">
        <w:rPr>
          <w:noProof/>
          <w:lang w:eastAsia="en-AU"/>
        </w:rPr>
        <w:lastRenderedPageBreak/>
        <w:drawing>
          <wp:inline distT="0" distB="0" distL="0" distR="0" wp14:anchorId="7E2D4305" wp14:editId="297116F2">
            <wp:extent cx="6060440" cy="3763645"/>
            <wp:effectExtent l="0" t="0" r="0" b="8255"/>
            <wp:docPr id="48" name="Picture 51" descr="name_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me_ran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60440" cy="3763645"/>
                    </a:xfrm>
                    <a:prstGeom prst="rect">
                      <a:avLst/>
                    </a:prstGeom>
                    <a:noFill/>
                    <a:ln>
                      <a:noFill/>
                    </a:ln>
                  </pic:spPr>
                </pic:pic>
              </a:graphicData>
            </a:graphic>
          </wp:inline>
        </w:drawing>
      </w:r>
    </w:p>
    <w:p w14:paraId="0501FC14" w14:textId="77777777" w:rsidR="00124AF4" w:rsidRPr="00817351" w:rsidRDefault="00124AF4" w:rsidP="00124AF4">
      <w:pPr>
        <w:rPr>
          <w:rFonts w:asciiTheme="minorHAnsi" w:hAnsiTheme="minorHAnsi"/>
          <w:sz w:val="22"/>
        </w:rPr>
      </w:pPr>
      <w:r w:rsidRPr="00817351">
        <w:rPr>
          <w:rFonts w:asciiTheme="minorHAnsi" w:hAnsiTheme="minorHAnsi"/>
          <w:sz w:val="22"/>
        </w:rPr>
        <w:t xml:space="preserve">Note that the spreadsheet template has a name range called </w:t>
      </w:r>
      <w:r w:rsidRPr="00817351">
        <w:rPr>
          <w:rFonts w:asciiTheme="minorHAnsi" w:hAnsiTheme="minorHAnsi"/>
          <w:i/>
          <w:sz w:val="22"/>
        </w:rPr>
        <w:t xml:space="preserve">Budget </w:t>
      </w:r>
      <w:r w:rsidRPr="00817351">
        <w:rPr>
          <w:rFonts w:asciiTheme="minorHAnsi" w:hAnsiTheme="minorHAnsi"/>
          <w:sz w:val="22"/>
        </w:rPr>
        <w:t>which encompasses the rows and columns to be imported back into UniPhi.</w:t>
      </w:r>
    </w:p>
    <w:p w14:paraId="38304376" w14:textId="77777777" w:rsidR="00124AF4" w:rsidRPr="00817351" w:rsidRDefault="00124AF4" w:rsidP="00124AF4">
      <w:pPr>
        <w:numPr>
          <w:ilvl w:val="0"/>
          <w:numId w:val="42"/>
        </w:numPr>
        <w:rPr>
          <w:rFonts w:asciiTheme="minorHAnsi" w:hAnsiTheme="minorHAnsi"/>
          <w:sz w:val="22"/>
        </w:rPr>
      </w:pPr>
      <w:r w:rsidRPr="00817351">
        <w:rPr>
          <w:rFonts w:asciiTheme="minorHAnsi" w:hAnsiTheme="minorHAnsi"/>
          <w:sz w:val="22"/>
        </w:rPr>
        <w:t xml:space="preserve">Once you have filled in the budget spreadsheet template, click on </w:t>
      </w:r>
      <w:r w:rsidRPr="00817351">
        <w:rPr>
          <w:rFonts w:asciiTheme="minorHAnsi" w:hAnsiTheme="minorHAnsi"/>
          <w:noProof/>
          <w:sz w:val="22"/>
          <w:lang w:eastAsia="en-AU"/>
        </w:rPr>
        <w:drawing>
          <wp:inline distT="0" distB="0" distL="0" distR="0" wp14:anchorId="728A0CC4" wp14:editId="3518A6A7">
            <wp:extent cx="829310" cy="403860"/>
            <wp:effectExtent l="0" t="0" r="889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9310" cy="403860"/>
                    </a:xfrm>
                    <a:prstGeom prst="rect">
                      <a:avLst/>
                    </a:prstGeom>
                    <a:noFill/>
                    <a:ln>
                      <a:noFill/>
                    </a:ln>
                  </pic:spPr>
                </pic:pic>
              </a:graphicData>
            </a:graphic>
          </wp:inline>
        </w:drawing>
      </w:r>
      <w:r w:rsidRPr="00817351">
        <w:rPr>
          <w:rFonts w:asciiTheme="minorHAnsi" w:hAnsiTheme="minorHAnsi"/>
          <w:sz w:val="22"/>
        </w:rPr>
        <w:t xml:space="preserve"> in order to bring those values into UniPhi.</w:t>
      </w:r>
    </w:p>
    <w:p w14:paraId="668D9462" w14:textId="65C9B938" w:rsidR="006232A6" w:rsidRPr="00817351" w:rsidRDefault="00124AF4" w:rsidP="00124AF4">
      <w:pPr>
        <w:spacing w:after="240"/>
        <w:rPr>
          <w:rFonts w:asciiTheme="minorHAnsi" w:hAnsiTheme="minorHAnsi"/>
          <w:sz w:val="22"/>
        </w:rPr>
      </w:pPr>
      <w:r w:rsidRPr="00817351">
        <w:rPr>
          <w:rFonts w:asciiTheme="minorHAnsi" w:hAnsiTheme="minorHAnsi"/>
          <w:sz w:val="22"/>
        </w:rPr>
        <w:t>The most important thing to note here is that the Levels of information are structured so that Level 1 is captured in Column A under the heading Code1 and its description is captured under the Description1 heading. Level 2 must be indented so that is appears under the heading of Code2 with the corresponding description being noted under Description2. Multiple subsequent levels may be added so long as the same structure is used. For example a sub-set of Preliminaries may be added by inserting a column called Code3, and Description3.</w:t>
      </w:r>
    </w:p>
    <w:p w14:paraId="336DBB37" w14:textId="797C99A3" w:rsidR="006232A6" w:rsidRPr="00817351" w:rsidRDefault="006232A6" w:rsidP="00192BB2">
      <w:pPr>
        <w:pStyle w:val="Heading2"/>
        <w:rPr>
          <w:rFonts w:asciiTheme="majorHAnsi" w:hAnsiTheme="majorHAnsi"/>
          <w:b/>
        </w:rPr>
      </w:pPr>
      <w:bookmarkStart w:id="28" w:name="_Toc472071506"/>
      <w:bookmarkStart w:id="29" w:name="_Toc519862272"/>
      <w:r w:rsidRPr="00817351">
        <w:rPr>
          <w:rFonts w:asciiTheme="majorHAnsi" w:hAnsiTheme="majorHAnsi"/>
          <w:b/>
        </w:rPr>
        <w:t xml:space="preserve">Phasing a </w:t>
      </w:r>
      <w:r w:rsidR="00AC288B" w:rsidRPr="00817351">
        <w:rPr>
          <w:rFonts w:asciiTheme="majorHAnsi" w:hAnsiTheme="majorHAnsi"/>
          <w:b/>
        </w:rPr>
        <w:t>Revenue</w:t>
      </w:r>
      <w:r w:rsidRPr="00817351">
        <w:rPr>
          <w:rFonts w:asciiTheme="majorHAnsi" w:hAnsiTheme="majorHAnsi"/>
          <w:b/>
        </w:rPr>
        <w:t xml:space="preserve"> Budget</w:t>
      </w:r>
      <w:bookmarkEnd w:id="28"/>
      <w:bookmarkEnd w:id="29"/>
    </w:p>
    <w:p w14:paraId="13B3ED46" w14:textId="42961FEB" w:rsidR="006232A6" w:rsidRPr="00817351" w:rsidRDefault="006232A6" w:rsidP="006232A6">
      <w:pPr>
        <w:rPr>
          <w:rFonts w:asciiTheme="minorHAnsi" w:hAnsiTheme="minorHAnsi"/>
          <w:sz w:val="22"/>
        </w:rPr>
      </w:pPr>
      <w:r w:rsidRPr="00817351">
        <w:rPr>
          <w:rFonts w:asciiTheme="minorHAnsi" w:hAnsiTheme="minorHAnsi"/>
          <w:sz w:val="22"/>
        </w:rPr>
        <w:t xml:space="preserve">The </w:t>
      </w:r>
      <w:r w:rsidR="00AC288B" w:rsidRPr="00817351">
        <w:rPr>
          <w:rFonts w:asciiTheme="minorHAnsi" w:hAnsiTheme="minorHAnsi"/>
          <w:sz w:val="22"/>
        </w:rPr>
        <w:t>Revenue</w:t>
      </w:r>
      <w:r w:rsidRPr="00817351">
        <w:rPr>
          <w:rFonts w:asciiTheme="minorHAnsi" w:hAnsiTheme="minorHAnsi"/>
          <w:sz w:val="22"/>
        </w:rPr>
        <w:t xml:space="preserve"> can be phased by clicking on the </w:t>
      </w:r>
      <w:r w:rsidR="00826272">
        <w:rPr>
          <w:noProof/>
        </w:rPr>
        <w:drawing>
          <wp:inline distT="0" distB="0" distL="0" distR="0" wp14:anchorId="658B5A24" wp14:editId="765D14EA">
            <wp:extent cx="1350433" cy="419100"/>
            <wp:effectExtent l="0" t="0" r="254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357039" cy="421150"/>
                    </a:xfrm>
                    <a:prstGeom prst="rect">
                      <a:avLst/>
                    </a:prstGeom>
                  </pic:spPr>
                </pic:pic>
              </a:graphicData>
            </a:graphic>
          </wp:inline>
        </w:drawing>
      </w:r>
      <w:r w:rsidRPr="00817351">
        <w:rPr>
          <w:rFonts w:asciiTheme="minorHAnsi" w:hAnsiTheme="minorHAnsi"/>
          <w:sz w:val="22"/>
        </w:rPr>
        <w:t xml:space="preserve"> icon. The resulting screen will be displayed:</w:t>
      </w:r>
    </w:p>
    <w:p w14:paraId="3FAB793B" w14:textId="7AEC8018" w:rsidR="0016482F" w:rsidRDefault="00826272" w:rsidP="000C185A">
      <w:pPr>
        <w:rPr>
          <w:b/>
        </w:rPr>
      </w:pPr>
      <w:r>
        <w:rPr>
          <w:noProof/>
        </w:rPr>
        <w:lastRenderedPageBreak/>
        <w:drawing>
          <wp:inline distT="0" distB="0" distL="0" distR="0" wp14:anchorId="4EB4F101" wp14:editId="7281A6B5">
            <wp:extent cx="6120130" cy="41433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4451"/>
                    <a:stretch/>
                  </pic:blipFill>
                  <pic:spPr bwMode="auto">
                    <a:xfrm>
                      <a:off x="0" y="0"/>
                      <a:ext cx="6120130" cy="4143375"/>
                    </a:xfrm>
                    <a:prstGeom prst="rect">
                      <a:avLst/>
                    </a:prstGeom>
                    <a:ln>
                      <a:noFill/>
                    </a:ln>
                    <a:extLst>
                      <a:ext uri="{53640926-AAD7-44D8-BBD7-CCE9431645EC}">
                        <a14:shadowObscured xmlns:a14="http://schemas.microsoft.com/office/drawing/2010/main"/>
                      </a:ext>
                    </a:extLst>
                  </pic:spPr>
                </pic:pic>
              </a:graphicData>
            </a:graphic>
          </wp:inline>
        </w:drawing>
      </w:r>
    </w:p>
    <w:p w14:paraId="6BF5D5F5" w14:textId="77777777" w:rsidR="000D0947" w:rsidRPr="00817351" w:rsidRDefault="000D0947" w:rsidP="000D0947">
      <w:pPr>
        <w:rPr>
          <w:rFonts w:asciiTheme="minorHAnsi" w:hAnsiTheme="minorHAnsi"/>
          <w:sz w:val="22"/>
        </w:rPr>
      </w:pPr>
      <w:r w:rsidRPr="00817351">
        <w:rPr>
          <w:rFonts w:asciiTheme="minorHAnsi" w:hAnsiTheme="minorHAnsi"/>
          <w:sz w:val="22"/>
        </w:rPr>
        <w:t>The above view presents the Depth level of All. The Depth filter displays the phased budget to be presented at the desired level. This is a useful way to hone in on a particular budget level. For example viewing a budget phase at Level one will show a high level summary view of the phased budget, whereas selecting the All level will include each depth level, and any corresponding contract values. (See Contract Phasing for more info)</w:t>
      </w:r>
    </w:p>
    <w:p w14:paraId="511E071F" w14:textId="697115D9" w:rsidR="000D0947" w:rsidRPr="00817351" w:rsidRDefault="000D0947" w:rsidP="000D0947">
      <w:pPr>
        <w:rPr>
          <w:rFonts w:asciiTheme="minorHAnsi" w:hAnsiTheme="minorHAnsi"/>
          <w:sz w:val="22"/>
        </w:rPr>
      </w:pPr>
      <w:r w:rsidRPr="00817351">
        <w:rPr>
          <w:rFonts w:asciiTheme="minorHAnsi" w:hAnsiTheme="minorHAnsi"/>
          <w:sz w:val="22"/>
        </w:rPr>
        <w:t xml:space="preserve">The Phase filter gives the user the option of specifically phasing either the Actual/Forecast </w:t>
      </w:r>
      <w:r w:rsidR="00AC288B" w:rsidRPr="00817351">
        <w:rPr>
          <w:rFonts w:asciiTheme="minorHAnsi" w:hAnsiTheme="minorHAnsi"/>
          <w:sz w:val="22"/>
        </w:rPr>
        <w:t>Revenue</w:t>
      </w:r>
      <w:r w:rsidRPr="00817351">
        <w:rPr>
          <w:rFonts w:asciiTheme="minorHAnsi" w:hAnsiTheme="minorHAnsi"/>
          <w:sz w:val="22"/>
        </w:rPr>
        <w:t xml:space="preserve">, the Budget </w:t>
      </w:r>
      <w:r w:rsidR="00AC288B" w:rsidRPr="00817351">
        <w:rPr>
          <w:rFonts w:asciiTheme="minorHAnsi" w:hAnsiTheme="minorHAnsi"/>
          <w:sz w:val="22"/>
        </w:rPr>
        <w:t>Revenue</w:t>
      </w:r>
      <w:r w:rsidRPr="00817351">
        <w:rPr>
          <w:rFonts w:asciiTheme="minorHAnsi" w:hAnsiTheme="minorHAnsi"/>
          <w:sz w:val="22"/>
        </w:rPr>
        <w:t xml:space="preserve">, or both. </w:t>
      </w:r>
    </w:p>
    <w:p w14:paraId="0804187E" w14:textId="0D07E0E1" w:rsidR="000D0947" w:rsidRDefault="00C339CE" w:rsidP="000D0947">
      <w:r>
        <w:rPr>
          <w:noProof/>
        </w:rPr>
        <w:drawing>
          <wp:inline distT="0" distB="0" distL="0" distR="0" wp14:anchorId="33FB914C" wp14:editId="3E423569">
            <wp:extent cx="6120130" cy="147066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130" cy="1470660"/>
                    </a:xfrm>
                    <a:prstGeom prst="rect">
                      <a:avLst/>
                    </a:prstGeom>
                  </pic:spPr>
                </pic:pic>
              </a:graphicData>
            </a:graphic>
          </wp:inline>
        </w:drawing>
      </w:r>
    </w:p>
    <w:p w14:paraId="625B40EB" w14:textId="10642579" w:rsidR="000D0947" w:rsidRPr="00817351" w:rsidRDefault="000D0947" w:rsidP="000D0947">
      <w:pPr>
        <w:rPr>
          <w:rFonts w:asciiTheme="minorHAnsi" w:hAnsiTheme="minorHAnsi"/>
          <w:sz w:val="22"/>
        </w:rPr>
      </w:pPr>
      <w:r w:rsidRPr="00817351">
        <w:rPr>
          <w:rFonts w:asciiTheme="minorHAnsi" w:hAnsiTheme="minorHAnsi"/>
          <w:sz w:val="22"/>
        </w:rPr>
        <w:t xml:space="preserve">Phasing can be done via a number of methods, including linear, monthly, annually, or according to an s-curve algorithm. To perform an auto phase, press the </w:t>
      </w:r>
      <w:r w:rsidR="00C339CE">
        <w:rPr>
          <w:noProof/>
        </w:rPr>
        <w:drawing>
          <wp:inline distT="0" distB="0" distL="0" distR="0" wp14:anchorId="5A1F0E3C" wp14:editId="5FE45862">
            <wp:extent cx="952500" cy="337833"/>
            <wp:effectExtent l="0" t="0" r="0" b="508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78412" cy="347023"/>
                    </a:xfrm>
                    <a:prstGeom prst="rect">
                      <a:avLst/>
                    </a:prstGeom>
                  </pic:spPr>
                </pic:pic>
              </a:graphicData>
            </a:graphic>
          </wp:inline>
        </w:drawing>
      </w:r>
      <w:r w:rsidR="00C339CE">
        <w:rPr>
          <w:rFonts w:asciiTheme="minorHAnsi" w:hAnsiTheme="minorHAnsi"/>
          <w:noProof/>
          <w:sz w:val="22"/>
          <w:lang w:eastAsia="en-AU"/>
        </w:rPr>
        <w:t xml:space="preserve"> view</w:t>
      </w:r>
      <w:r w:rsidRPr="00817351">
        <w:rPr>
          <w:rFonts w:asciiTheme="minorHAnsi" w:hAnsiTheme="minorHAnsi"/>
          <w:sz w:val="22"/>
        </w:rPr>
        <w:t>.</w:t>
      </w:r>
    </w:p>
    <w:p w14:paraId="02819CF5" w14:textId="673153E5" w:rsidR="000E70A7" w:rsidRDefault="00C339CE" w:rsidP="000C185A">
      <w:r>
        <w:rPr>
          <w:noProof/>
        </w:rPr>
        <w:lastRenderedPageBreak/>
        <w:drawing>
          <wp:inline distT="0" distB="0" distL="0" distR="0" wp14:anchorId="26EFA72F" wp14:editId="56613E90">
            <wp:extent cx="6120130" cy="28994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130" cy="2899410"/>
                    </a:xfrm>
                    <a:prstGeom prst="rect">
                      <a:avLst/>
                    </a:prstGeom>
                  </pic:spPr>
                </pic:pic>
              </a:graphicData>
            </a:graphic>
          </wp:inline>
        </w:drawing>
      </w:r>
    </w:p>
    <w:p w14:paraId="5AF119BB" w14:textId="77777777" w:rsidR="000D0947" w:rsidRPr="00817351" w:rsidRDefault="000D0947" w:rsidP="000D0947">
      <w:pPr>
        <w:rPr>
          <w:rFonts w:asciiTheme="minorHAnsi" w:hAnsiTheme="minorHAnsi"/>
          <w:sz w:val="22"/>
        </w:rPr>
      </w:pPr>
      <w:r w:rsidRPr="00817351">
        <w:rPr>
          <w:rFonts w:asciiTheme="minorHAnsi" w:hAnsiTheme="minorHAnsi"/>
          <w:sz w:val="22"/>
        </w:rPr>
        <w:t xml:space="preserve">The Global Options panel allows user to select the following: </w:t>
      </w:r>
    </w:p>
    <w:p w14:paraId="6E74FF09" w14:textId="77777777" w:rsidR="000D0947" w:rsidRPr="00817351" w:rsidRDefault="000D0947" w:rsidP="000D0947">
      <w:pPr>
        <w:rPr>
          <w:rFonts w:asciiTheme="minorHAnsi" w:hAnsiTheme="minorHAnsi"/>
          <w:sz w:val="22"/>
        </w:rPr>
      </w:pPr>
      <w:r w:rsidRPr="00817351">
        <w:rPr>
          <w:rFonts w:asciiTheme="minorHAnsi" w:hAnsiTheme="minorHAnsi"/>
          <w:sz w:val="22"/>
        </w:rPr>
        <w:t xml:space="preserve">Auto Phase – Select whether the Budget or Forecast is to be phased. </w:t>
      </w:r>
    </w:p>
    <w:p w14:paraId="2C9AE976" w14:textId="77777777" w:rsidR="008109A2" w:rsidRPr="00817351" w:rsidRDefault="000D0947" w:rsidP="000D0947">
      <w:pPr>
        <w:rPr>
          <w:rFonts w:asciiTheme="minorHAnsi" w:hAnsiTheme="minorHAnsi"/>
          <w:sz w:val="22"/>
        </w:rPr>
      </w:pPr>
      <w:r w:rsidRPr="00817351">
        <w:rPr>
          <w:rFonts w:asciiTheme="minorHAnsi" w:hAnsiTheme="minorHAnsi"/>
          <w:sz w:val="22"/>
        </w:rPr>
        <w:t>Phasing Method – UniPhi allows users to phase according to various methods. Benchmarking method phases the current budget according to actuals from previously completed projects. Alternatively a linear method such as Monthly, Quarterly, Half Yearly, and Yearly are available.</w:t>
      </w:r>
    </w:p>
    <w:p w14:paraId="2E794549" w14:textId="700281EC" w:rsidR="00866398" w:rsidRDefault="00C339CE" w:rsidP="000D0947">
      <w:r>
        <w:rPr>
          <w:noProof/>
        </w:rPr>
        <w:drawing>
          <wp:inline distT="0" distB="0" distL="0" distR="0" wp14:anchorId="48413C01" wp14:editId="4B39E22B">
            <wp:extent cx="1857375" cy="3075327"/>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79349" cy="3111710"/>
                    </a:xfrm>
                    <a:prstGeom prst="rect">
                      <a:avLst/>
                    </a:prstGeom>
                  </pic:spPr>
                </pic:pic>
              </a:graphicData>
            </a:graphic>
          </wp:inline>
        </w:drawing>
      </w:r>
    </w:p>
    <w:p w14:paraId="1A6FA649" w14:textId="77777777" w:rsidR="008109A2" w:rsidRPr="00817351" w:rsidRDefault="008109A2" w:rsidP="008109A2">
      <w:pPr>
        <w:rPr>
          <w:rFonts w:asciiTheme="minorHAnsi" w:hAnsiTheme="minorHAnsi"/>
          <w:sz w:val="22"/>
        </w:rPr>
      </w:pPr>
      <w:r w:rsidRPr="00817351">
        <w:rPr>
          <w:rFonts w:asciiTheme="minorHAnsi" w:hAnsiTheme="minorHAnsi"/>
          <w:sz w:val="22"/>
        </w:rPr>
        <w:t>Once your phasing method has been selected you may choose to apply phasing to a particular lifecycle phase or simply phase at a global whole of project level. When phasing according to any of the options you will be presented with set of configurable phasing options.</w:t>
      </w:r>
    </w:p>
    <w:p w14:paraId="484B0361" w14:textId="77777777" w:rsidR="008109A2" w:rsidRPr="00817351" w:rsidRDefault="008109A2" w:rsidP="008109A2">
      <w:pPr>
        <w:rPr>
          <w:rFonts w:asciiTheme="minorHAnsi" w:hAnsiTheme="minorHAnsi"/>
          <w:sz w:val="22"/>
        </w:rPr>
      </w:pPr>
      <w:r w:rsidRPr="00817351">
        <w:rPr>
          <w:rFonts w:asciiTheme="minorHAnsi" w:hAnsiTheme="minorHAnsi"/>
          <w:sz w:val="22"/>
        </w:rPr>
        <w:lastRenderedPageBreak/>
        <w:t>If phasing via a linear method, you will specify the start and end dates:</w:t>
      </w:r>
    </w:p>
    <w:p w14:paraId="566A20AE" w14:textId="2F267165" w:rsidR="00866398" w:rsidRDefault="00C339CE" w:rsidP="000C185A">
      <w:r>
        <w:rPr>
          <w:noProof/>
        </w:rPr>
        <w:drawing>
          <wp:inline distT="0" distB="0" distL="0" distR="0" wp14:anchorId="3513284C" wp14:editId="4506C0FD">
            <wp:extent cx="6120130" cy="4953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495300"/>
                    </a:xfrm>
                    <a:prstGeom prst="rect">
                      <a:avLst/>
                    </a:prstGeom>
                  </pic:spPr>
                </pic:pic>
              </a:graphicData>
            </a:graphic>
          </wp:inline>
        </w:drawing>
      </w:r>
    </w:p>
    <w:p w14:paraId="6E368FC1" w14:textId="4CA27E26" w:rsidR="008109A2" w:rsidRPr="00817351" w:rsidRDefault="008109A2" w:rsidP="008109A2">
      <w:pPr>
        <w:rPr>
          <w:rFonts w:asciiTheme="minorHAnsi" w:hAnsiTheme="minorHAnsi"/>
          <w:sz w:val="22"/>
        </w:rPr>
      </w:pPr>
      <w:r w:rsidRPr="00817351">
        <w:rPr>
          <w:rFonts w:asciiTheme="minorHAnsi" w:hAnsiTheme="minorHAnsi"/>
          <w:sz w:val="22"/>
        </w:rPr>
        <w:t>If phasing via Benchmark method you will be presented with organisation specific custom fields that allow you to selectively choose projects of a similar size and nature. The projects that are displayed within this screen are those which have moved to a completed status in UniPhi.</w:t>
      </w:r>
    </w:p>
    <w:p w14:paraId="44F49BDF" w14:textId="5374DC1F" w:rsidR="00866398" w:rsidRDefault="00C339CE" w:rsidP="000C185A">
      <w:r>
        <w:rPr>
          <w:noProof/>
        </w:rPr>
        <w:drawing>
          <wp:inline distT="0" distB="0" distL="0" distR="0" wp14:anchorId="7A0BF8F2" wp14:editId="18BADB1E">
            <wp:extent cx="6120130" cy="131572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1315720"/>
                    </a:xfrm>
                    <a:prstGeom prst="rect">
                      <a:avLst/>
                    </a:prstGeom>
                  </pic:spPr>
                </pic:pic>
              </a:graphicData>
            </a:graphic>
          </wp:inline>
        </w:drawing>
      </w:r>
    </w:p>
    <w:p w14:paraId="00675C49" w14:textId="77777777" w:rsidR="008109A2" w:rsidRPr="00817351" w:rsidRDefault="008109A2" w:rsidP="008109A2">
      <w:pPr>
        <w:rPr>
          <w:rFonts w:asciiTheme="minorHAnsi" w:hAnsiTheme="minorHAnsi"/>
          <w:sz w:val="22"/>
        </w:rPr>
      </w:pPr>
      <w:r w:rsidRPr="00817351">
        <w:rPr>
          <w:rFonts w:asciiTheme="minorHAnsi" w:hAnsiTheme="minorHAnsi"/>
          <w:sz w:val="22"/>
        </w:rPr>
        <w:t>Selecting the Manual phasing option allows you to specify how each line item is to be phased.</w:t>
      </w:r>
    </w:p>
    <w:p w14:paraId="184C1C96" w14:textId="77E711D4" w:rsidR="008109A2" w:rsidRDefault="00C339CE" w:rsidP="000C185A">
      <w:r>
        <w:rPr>
          <w:noProof/>
        </w:rPr>
        <w:drawing>
          <wp:inline distT="0" distB="0" distL="0" distR="0" wp14:anchorId="01C77A6F" wp14:editId="754BCC3C">
            <wp:extent cx="6049108" cy="2057400"/>
            <wp:effectExtent l="0" t="0" r="889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45757" t="28407" r="706" b="12242"/>
                    <a:stretch/>
                  </pic:blipFill>
                  <pic:spPr bwMode="auto">
                    <a:xfrm>
                      <a:off x="0" y="0"/>
                      <a:ext cx="6056799" cy="2060016"/>
                    </a:xfrm>
                    <a:prstGeom prst="rect">
                      <a:avLst/>
                    </a:prstGeom>
                    <a:ln>
                      <a:noFill/>
                    </a:ln>
                    <a:extLst>
                      <a:ext uri="{53640926-AAD7-44D8-BBD7-CCE9431645EC}">
                        <a14:shadowObscured xmlns:a14="http://schemas.microsoft.com/office/drawing/2010/main"/>
                      </a:ext>
                    </a:extLst>
                  </pic:spPr>
                </pic:pic>
              </a:graphicData>
            </a:graphic>
          </wp:inline>
        </w:drawing>
      </w:r>
    </w:p>
    <w:p w14:paraId="144F440B" w14:textId="77777777" w:rsidR="00E819DF" w:rsidRPr="00817351" w:rsidRDefault="00E819DF" w:rsidP="00E819DF">
      <w:pPr>
        <w:rPr>
          <w:rFonts w:asciiTheme="minorHAnsi" w:hAnsiTheme="minorHAnsi"/>
          <w:sz w:val="22"/>
        </w:rPr>
      </w:pPr>
      <w:r w:rsidRPr="00817351">
        <w:rPr>
          <w:rFonts w:asciiTheme="minorHAnsi" w:hAnsiTheme="minorHAnsi"/>
          <w:sz w:val="22"/>
        </w:rPr>
        <w:t xml:space="preserve">Once the phasing method has been selected, the fields for individual line items will be editable therefore the user is able to overwrite the Global Options at each individual line item. </w:t>
      </w:r>
    </w:p>
    <w:p w14:paraId="43E4ADAA" w14:textId="77777777" w:rsidR="00E819DF" w:rsidRPr="00817351" w:rsidRDefault="00E819DF" w:rsidP="00E819DF">
      <w:pPr>
        <w:rPr>
          <w:rFonts w:asciiTheme="minorHAnsi" w:hAnsiTheme="minorHAnsi"/>
          <w:sz w:val="22"/>
        </w:rPr>
      </w:pPr>
      <w:r w:rsidRPr="00817351">
        <w:rPr>
          <w:rFonts w:asciiTheme="minorHAnsi" w:hAnsiTheme="minorHAnsi"/>
          <w:sz w:val="22"/>
        </w:rPr>
        <w:t>When phasing Cost budgets you are also able to adjust the start date. In effect this retain all of the phasing that has been applied to your project to move backwards (project delay) or forwards (early commencement), without losing any of your information. You may also wish to shift the start dates of select line items, or to shift all phased costs.</w:t>
      </w:r>
    </w:p>
    <w:p w14:paraId="6FA95EE8" w14:textId="0646350A" w:rsidR="00E819DF" w:rsidRPr="00817351" w:rsidRDefault="00E819DF" w:rsidP="00E819DF">
      <w:pPr>
        <w:rPr>
          <w:rFonts w:asciiTheme="minorHAnsi" w:hAnsiTheme="minorHAnsi"/>
          <w:sz w:val="22"/>
        </w:rPr>
      </w:pPr>
      <w:r w:rsidRPr="00817351">
        <w:rPr>
          <w:rFonts w:asciiTheme="minorHAnsi" w:hAnsiTheme="minorHAnsi"/>
          <w:sz w:val="22"/>
        </w:rPr>
        <w:t xml:space="preserve">Where a relationship exists between costs or </w:t>
      </w:r>
      <w:r w:rsidR="00AC288B" w:rsidRPr="00817351">
        <w:rPr>
          <w:rFonts w:asciiTheme="minorHAnsi" w:hAnsiTheme="minorHAnsi"/>
          <w:sz w:val="22"/>
        </w:rPr>
        <w:t>Revenue</w:t>
      </w:r>
      <w:r w:rsidRPr="00817351">
        <w:rPr>
          <w:rFonts w:asciiTheme="minorHAnsi" w:hAnsiTheme="minorHAnsi"/>
          <w:sz w:val="22"/>
        </w:rPr>
        <w:t xml:space="preserve"> line items, you can auto-phase accordingly. In the example below the Post Contract work is set to commence once the cost planning workshops have been completed. UniPhi will recognise this relationship and phase automatically.</w:t>
      </w:r>
    </w:p>
    <w:p w14:paraId="0467D3B2" w14:textId="6BBC7464" w:rsidR="00EF73E9" w:rsidRDefault="00DA70B2" w:rsidP="000C185A">
      <w:r>
        <w:rPr>
          <w:noProof/>
        </w:rPr>
        <w:lastRenderedPageBreak/>
        <w:drawing>
          <wp:inline distT="0" distB="0" distL="0" distR="0" wp14:anchorId="41AE2F88" wp14:editId="4230F890">
            <wp:extent cx="6120130" cy="200469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004695"/>
                    </a:xfrm>
                    <a:prstGeom prst="rect">
                      <a:avLst/>
                    </a:prstGeom>
                  </pic:spPr>
                </pic:pic>
              </a:graphicData>
            </a:graphic>
          </wp:inline>
        </w:drawing>
      </w:r>
    </w:p>
    <w:p w14:paraId="358895AD" w14:textId="77777777" w:rsidR="001A2EE8" w:rsidRPr="001A2EE8" w:rsidRDefault="001A2EE8" w:rsidP="001A2EE8">
      <w:pPr>
        <w:rPr>
          <w:noProof/>
        </w:rPr>
      </w:pPr>
      <w:r>
        <w:rPr>
          <w:noProof/>
        </w:rPr>
        <w:br w:type="page"/>
      </w:r>
    </w:p>
    <w:p w14:paraId="5C389DDC" w14:textId="50C9D740" w:rsidR="00192BB2" w:rsidRPr="00817351" w:rsidRDefault="001C375E" w:rsidP="00192BB2">
      <w:pPr>
        <w:pStyle w:val="Heading2"/>
        <w:rPr>
          <w:rFonts w:asciiTheme="majorHAnsi" w:hAnsiTheme="majorHAnsi"/>
          <w:b/>
        </w:rPr>
      </w:pPr>
      <w:r>
        <w:rPr>
          <w:noProof/>
          <w:lang w:eastAsia="en-AU"/>
        </w:rPr>
        <w:lastRenderedPageBreak/>
        <w:drawing>
          <wp:inline distT="0" distB="0" distL="0" distR="0" wp14:anchorId="6A53A20A" wp14:editId="257C5A23">
            <wp:extent cx="733425" cy="1000125"/>
            <wp:effectExtent l="0" t="0" r="9525" b="0"/>
            <wp:docPr id="280" name="Picture 28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192BB2" w:rsidRPr="00817351">
        <w:rPr>
          <w:rFonts w:asciiTheme="majorHAnsi" w:hAnsiTheme="majorHAnsi"/>
          <w:b/>
        </w:rPr>
        <w:t>Importing Actuals or Forecast values</w:t>
      </w:r>
    </w:p>
    <w:p w14:paraId="70403138" w14:textId="1A82DC1B" w:rsidR="00192BB2" w:rsidRPr="00817351" w:rsidRDefault="00192BB2" w:rsidP="00192BB2">
      <w:pPr>
        <w:rPr>
          <w:rFonts w:asciiTheme="minorHAnsi" w:hAnsiTheme="minorHAnsi"/>
          <w:sz w:val="22"/>
        </w:rPr>
      </w:pPr>
      <w:r w:rsidRPr="00817351">
        <w:rPr>
          <w:rFonts w:asciiTheme="minorHAnsi" w:hAnsiTheme="minorHAnsi"/>
          <w:sz w:val="22"/>
        </w:rPr>
        <w:t xml:space="preserve">UniPhi allows the importation of values for projects against account codes via a CSV formatted file. This allows the user to either import actuals (closed financial periods) or forecast (open financial periods). </w:t>
      </w:r>
    </w:p>
    <w:p w14:paraId="3EB40078" w14:textId="0FF9F507" w:rsidR="00192BB2" w:rsidRPr="00817351" w:rsidRDefault="00192BB2" w:rsidP="00192BB2">
      <w:pPr>
        <w:rPr>
          <w:rFonts w:asciiTheme="minorHAnsi" w:hAnsiTheme="minorHAnsi"/>
          <w:sz w:val="22"/>
        </w:rPr>
      </w:pPr>
      <w:r w:rsidRPr="00817351">
        <w:rPr>
          <w:rFonts w:asciiTheme="minorHAnsi" w:hAnsiTheme="minorHAnsi"/>
          <w:sz w:val="22"/>
        </w:rPr>
        <w:t xml:space="preserve">The CSV sample file can be found when “All Projects” is selected in the Cost or Revenue </w:t>
      </w:r>
      <w:r w:rsidR="008E4EE5">
        <w:rPr>
          <w:rFonts w:asciiTheme="minorHAnsi" w:hAnsiTheme="minorHAnsi"/>
          <w:sz w:val="22"/>
        </w:rPr>
        <w:t>module</w:t>
      </w:r>
      <w:r w:rsidRPr="00817351">
        <w:rPr>
          <w:rFonts w:asciiTheme="minorHAnsi" w:hAnsiTheme="minorHAnsi"/>
          <w:sz w:val="22"/>
        </w:rPr>
        <w:t xml:space="preserve">. This function and the instructions that follow will work for both. </w:t>
      </w:r>
    </w:p>
    <w:p w14:paraId="52FA1C78" w14:textId="13DD8E41" w:rsidR="00192BB2" w:rsidRPr="00817351" w:rsidRDefault="00192BB2" w:rsidP="00192BB2">
      <w:pPr>
        <w:pStyle w:val="ListParagraph"/>
        <w:numPr>
          <w:ilvl w:val="0"/>
          <w:numId w:val="41"/>
        </w:numPr>
        <w:rPr>
          <w:rFonts w:asciiTheme="minorHAnsi" w:hAnsiTheme="minorHAnsi"/>
          <w:sz w:val="22"/>
          <w:szCs w:val="22"/>
        </w:rPr>
      </w:pPr>
      <w:r w:rsidRPr="00817351">
        <w:rPr>
          <w:rFonts w:asciiTheme="minorHAnsi" w:hAnsiTheme="minorHAnsi"/>
          <w:sz w:val="22"/>
          <w:szCs w:val="22"/>
        </w:rPr>
        <w:t xml:space="preserve">Download the sample CSV file by clicking Import Phasing icon </w:t>
      </w:r>
      <w:r w:rsidRPr="00817351">
        <w:rPr>
          <w:rFonts w:asciiTheme="minorHAnsi" w:hAnsiTheme="minorHAnsi"/>
          <w:noProof/>
          <w:sz w:val="22"/>
          <w:szCs w:val="22"/>
          <w:lang w:eastAsia="en-AU"/>
        </w:rPr>
        <w:drawing>
          <wp:inline distT="0" distB="0" distL="0" distR="0" wp14:anchorId="561B661A" wp14:editId="5321CE74">
            <wp:extent cx="1002890" cy="26923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32827" cy="277269"/>
                    </a:xfrm>
                    <a:prstGeom prst="rect">
                      <a:avLst/>
                    </a:prstGeom>
                  </pic:spPr>
                </pic:pic>
              </a:graphicData>
            </a:graphic>
          </wp:inline>
        </w:drawing>
      </w:r>
      <w:r w:rsidRPr="00817351">
        <w:rPr>
          <w:rFonts w:asciiTheme="minorHAnsi" w:hAnsiTheme="minorHAnsi"/>
          <w:sz w:val="22"/>
          <w:szCs w:val="22"/>
        </w:rPr>
        <w:t xml:space="preserve"> and clicking the Sample File link. </w:t>
      </w:r>
    </w:p>
    <w:p w14:paraId="61123DE6" w14:textId="70822006" w:rsidR="00192BB2" w:rsidRDefault="00192BB2" w:rsidP="00192BB2">
      <w:pPr>
        <w:pStyle w:val="ListParagraph"/>
      </w:pPr>
      <w:r>
        <w:rPr>
          <w:noProof/>
          <w:lang w:eastAsia="en-AU"/>
        </w:rPr>
        <w:drawing>
          <wp:inline distT="0" distB="0" distL="0" distR="0" wp14:anchorId="4B1369FC" wp14:editId="329BDEDE">
            <wp:extent cx="4407322" cy="19271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16104" cy="1930963"/>
                    </a:xfrm>
                    <a:prstGeom prst="rect">
                      <a:avLst/>
                    </a:prstGeom>
                  </pic:spPr>
                </pic:pic>
              </a:graphicData>
            </a:graphic>
          </wp:inline>
        </w:drawing>
      </w:r>
    </w:p>
    <w:p w14:paraId="57997A6D" w14:textId="77777777" w:rsidR="00192BB2" w:rsidRPr="00817351" w:rsidRDefault="00192BB2" w:rsidP="00192BB2">
      <w:pPr>
        <w:pStyle w:val="ListParagraph"/>
        <w:numPr>
          <w:ilvl w:val="0"/>
          <w:numId w:val="41"/>
        </w:numPr>
        <w:rPr>
          <w:rFonts w:asciiTheme="minorHAnsi" w:hAnsiTheme="minorHAnsi"/>
          <w:sz w:val="22"/>
          <w:szCs w:val="22"/>
        </w:rPr>
      </w:pPr>
      <w:r w:rsidRPr="00817351">
        <w:rPr>
          <w:rFonts w:asciiTheme="minorHAnsi" w:hAnsiTheme="minorHAnsi"/>
          <w:sz w:val="22"/>
          <w:szCs w:val="22"/>
        </w:rPr>
        <w:t xml:space="preserve">In the sample file, there are 4 required columns to fill. Each row relates to a $ value entered in UniPhi against an account code for a particular month end, for a particular project. </w:t>
      </w:r>
    </w:p>
    <w:p w14:paraId="35C381E3" w14:textId="77777777" w:rsidR="00192BB2" w:rsidRPr="00817351" w:rsidRDefault="00192BB2" w:rsidP="00192BB2">
      <w:pPr>
        <w:pStyle w:val="ListParagraph"/>
        <w:rPr>
          <w:rFonts w:asciiTheme="minorHAnsi" w:hAnsiTheme="minorHAnsi"/>
          <w:sz w:val="22"/>
          <w:szCs w:val="22"/>
        </w:rPr>
      </w:pPr>
      <w:r w:rsidRPr="00817351">
        <w:rPr>
          <w:rFonts w:asciiTheme="minorHAnsi" w:hAnsiTheme="minorHAnsi"/>
          <w:sz w:val="22"/>
          <w:szCs w:val="22"/>
        </w:rPr>
        <w:t xml:space="preserve">You can enter data for multiple projects to be imported within the same csv. </w:t>
      </w:r>
    </w:p>
    <w:p w14:paraId="5B71A589" w14:textId="29F57D74" w:rsidR="00192BB2" w:rsidRPr="00817351" w:rsidRDefault="00192BB2" w:rsidP="00192BB2">
      <w:pPr>
        <w:pStyle w:val="ListParagraph"/>
        <w:numPr>
          <w:ilvl w:val="0"/>
          <w:numId w:val="41"/>
        </w:numPr>
        <w:rPr>
          <w:rFonts w:asciiTheme="minorHAnsi" w:hAnsiTheme="minorHAnsi"/>
          <w:sz w:val="22"/>
          <w:szCs w:val="22"/>
        </w:rPr>
      </w:pPr>
      <w:r w:rsidRPr="00817351">
        <w:rPr>
          <w:rFonts w:asciiTheme="minorHAnsi" w:hAnsiTheme="minorHAnsi"/>
          <w:sz w:val="22"/>
          <w:szCs w:val="22"/>
        </w:rPr>
        <w:t xml:space="preserve">Once the data is entered, save the file as a CSV and import into UniPhi. Ensure to correctly select whether the import will be Actual or Forecast. </w:t>
      </w:r>
    </w:p>
    <w:p w14:paraId="6EF3D6B7" w14:textId="396F39E5" w:rsidR="001A2EE8" w:rsidRPr="00817351" w:rsidRDefault="001C375E" w:rsidP="001A2EE8">
      <w:pPr>
        <w:pStyle w:val="Heading2"/>
        <w:rPr>
          <w:rFonts w:asciiTheme="majorHAnsi" w:hAnsiTheme="majorHAnsi"/>
          <w:b/>
        </w:rPr>
      </w:pPr>
      <w:r>
        <w:rPr>
          <w:noProof/>
          <w:lang w:eastAsia="en-AU"/>
        </w:rPr>
        <w:drawing>
          <wp:inline distT="0" distB="0" distL="0" distR="0" wp14:anchorId="7B0CD58A" wp14:editId="3668F6AF">
            <wp:extent cx="733425" cy="1000125"/>
            <wp:effectExtent l="0" t="0" r="9525" b="0"/>
            <wp:docPr id="281" name="Picture 28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1A2EE8">
        <w:rPr>
          <w:rFonts w:asciiTheme="majorHAnsi" w:hAnsiTheme="majorHAnsi"/>
          <w:b/>
        </w:rPr>
        <w:t>Paste Phasing from Excel</w:t>
      </w:r>
    </w:p>
    <w:p w14:paraId="5A87E1FD" w14:textId="00E0A807" w:rsidR="00192BB2" w:rsidRPr="001A2EE8" w:rsidRDefault="00C666BC" w:rsidP="001A2EE8">
      <w:pPr>
        <w:rPr>
          <w:rFonts w:asciiTheme="minorHAnsi" w:hAnsiTheme="minorHAnsi"/>
          <w:sz w:val="22"/>
        </w:rPr>
      </w:pPr>
      <w:r>
        <w:rPr>
          <w:rFonts w:asciiTheme="minorHAnsi" w:hAnsiTheme="minorHAnsi"/>
          <w:sz w:val="22"/>
        </w:rPr>
        <w:t xml:space="preserve">It is also possible to paste phased data directly from an Excel file. This can be done for Actuals, Forecast and Budgets. </w:t>
      </w:r>
    </w:p>
    <w:p w14:paraId="68097135" w14:textId="6252A5FB" w:rsidR="00C666BC" w:rsidRPr="00817351" w:rsidRDefault="00C666BC" w:rsidP="00C666BC">
      <w:pPr>
        <w:pStyle w:val="ListParagraph"/>
        <w:numPr>
          <w:ilvl w:val="0"/>
          <w:numId w:val="43"/>
        </w:numPr>
        <w:rPr>
          <w:rFonts w:asciiTheme="minorHAnsi" w:hAnsiTheme="minorHAnsi"/>
          <w:sz w:val="22"/>
          <w:szCs w:val="22"/>
        </w:rPr>
      </w:pPr>
      <w:r>
        <w:rPr>
          <w:rFonts w:asciiTheme="minorHAnsi" w:hAnsiTheme="minorHAnsi"/>
          <w:sz w:val="22"/>
          <w:szCs w:val="22"/>
        </w:rPr>
        <w:t xml:space="preserve">In the Revenue module in the Manual Phasing view select Paste from Excel </w:t>
      </w:r>
      <w:r>
        <w:rPr>
          <w:noProof/>
        </w:rPr>
        <w:drawing>
          <wp:inline distT="0" distB="0" distL="0" distR="0" wp14:anchorId="7B812CF1" wp14:editId="65A5C9DB">
            <wp:extent cx="1276350" cy="306574"/>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28443" cy="319087"/>
                    </a:xfrm>
                    <a:prstGeom prst="rect">
                      <a:avLst/>
                    </a:prstGeom>
                  </pic:spPr>
                </pic:pic>
              </a:graphicData>
            </a:graphic>
          </wp:inline>
        </w:drawing>
      </w:r>
      <w:r>
        <w:rPr>
          <w:rFonts w:asciiTheme="minorHAnsi" w:hAnsiTheme="minorHAnsi"/>
          <w:sz w:val="22"/>
          <w:szCs w:val="22"/>
        </w:rPr>
        <w:t>to open the Paste Form Excel window.</w:t>
      </w:r>
      <w:r w:rsidRPr="00817351">
        <w:rPr>
          <w:rFonts w:asciiTheme="minorHAnsi" w:hAnsiTheme="minorHAnsi"/>
          <w:sz w:val="22"/>
          <w:szCs w:val="22"/>
        </w:rPr>
        <w:t xml:space="preserve"> </w:t>
      </w:r>
    </w:p>
    <w:p w14:paraId="4D48E222" w14:textId="7871A7F5" w:rsidR="00C666BC" w:rsidRDefault="00C666BC" w:rsidP="00C666BC">
      <w:pPr>
        <w:pStyle w:val="ListParagraph"/>
      </w:pPr>
      <w:r>
        <w:rPr>
          <w:noProof/>
        </w:rPr>
        <w:lastRenderedPageBreak/>
        <w:drawing>
          <wp:inline distT="0" distB="0" distL="0" distR="0" wp14:anchorId="7105D575" wp14:editId="73A1208F">
            <wp:extent cx="484365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51852" cy="4064521"/>
                    </a:xfrm>
                    <a:prstGeom prst="rect">
                      <a:avLst/>
                    </a:prstGeom>
                  </pic:spPr>
                </pic:pic>
              </a:graphicData>
            </a:graphic>
          </wp:inline>
        </w:drawing>
      </w:r>
    </w:p>
    <w:p w14:paraId="36535D11" w14:textId="174AAEE0" w:rsidR="00C666BC" w:rsidRPr="00817351" w:rsidRDefault="00C666BC" w:rsidP="00C666BC">
      <w:pPr>
        <w:pStyle w:val="ListParagraph"/>
        <w:numPr>
          <w:ilvl w:val="0"/>
          <w:numId w:val="43"/>
        </w:numPr>
        <w:rPr>
          <w:rFonts w:asciiTheme="minorHAnsi" w:hAnsiTheme="minorHAnsi"/>
          <w:sz w:val="22"/>
          <w:szCs w:val="22"/>
        </w:rPr>
      </w:pPr>
      <w:r>
        <w:rPr>
          <w:rFonts w:asciiTheme="minorHAnsi" w:hAnsiTheme="minorHAnsi"/>
          <w:sz w:val="22"/>
          <w:szCs w:val="22"/>
        </w:rPr>
        <w:t>Select if you want to import Actuals, Forecast of Budget from the drop-down selection.</w:t>
      </w:r>
      <w:r w:rsidRPr="00817351">
        <w:rPr>
          <w:rFonts w:asciiTheme="minorHAnsi" w:hAnsiTheme="minorHAnsi"/>
          <w:sz w:val="22"/>
          <w:szCs w:val="22"/>
        </w:rPr>
        <w:t xml:space="preserve"> </w:t>
      </w:r>
    </w:p>
    <w:p w14:paraId="4D7514FF" w14:textId="77777777" w:rsidR="00C666BC" w:rsidRDefault="00C666BC" w:rsidP="00C666BC">
      <w:pPr>
        <w:pStyle w:val="ListParagraph"/>
        <w:numPr>
          <w:ilvl w:val="0"/>
          <w:numId w:val="43"/>
        </w:numPr>
        <w:rPr>
          <w:rFonts w:asciiTheme="minorHAnsi" w:hAnsiTheme="minorHAnsi"/>
          <w:sz w:val="22"/>
          <w:szCs w:val="22"/>
        </w:rPr>
      </w:pPr>
      <w:r>
        <w:rPr>
          <w:rFonts w:asciiTheme="minorHAnsi" w:hAnsiTheme="minorHAnsi"/>
          <w:sz w:val="22"/>
          <w:szCs w:val="22"/>
        </w:rPr>
        <w:t>Select the data you want to paste in form you Excel spreadsheet and copy it in Excel (Ctrl-C).</w:t>
      </w:r>
    </w:p>
    <w:p w14:paraId="4009E37B" w14:textId="58EF0522" w:rsidR="00C666BC" w:rsidRPr="00C666BC" w:rsidRDefault="00C666BC" w:rsidP="00C666BC">
      <w:pPr>
        <w:ind w:left="360"/>
        <w:rPr>
          <w:rFonts w:asciiTheme="minorHAnsi" w:hAnsiTheme="minorHAnsi"/>
          <w:sz w:val="22"/>
        </w:rPr>
      </w:pPr>
      <w:r>
        <w:rPr>
          <w:noProof/>
        </w:rPr>
        <w:drawing>
          <wp:inline distT="0" distB="0" distL="0" distR="0" wp14:anchorId="64A4D506" wp14:editId="055F897B">
            <wp:extent cx="6120130" cy="9264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0130" cy="926465"/>
                    </a:xfrm>
                    <a:prstGeom prst="rect">
                      <a:avLst/>
                    </a:prstGeom>
                  </pic:spPr>
                </pic:pic>
              </a:graphicData>
            </a:graphic>
          </wp:inline>
        </w:drawing>
      </w:r>
    </w:p>
    <w:p w14:paraId="37262F3E" w14:textId="7F02058D" w:rsidR="00C666BC" w:rsidRPr="00817351" w:rsidRDefault="00C666BC" w:rsidP="00C666BC">
      <w:pPr>
        <w:pStyle w:val="ListParagraph"/>
        <w:numPr>
          <w:ilvl w:val="0"/>
          <w:numId w:val="43"/>
        </w:numPr>
        <w:rPr>
          <w:rFonts w:asciiTheme="minorHAnsi" w:hAnsiTheme="minorHAnsi"/>
          <w:sz w:val="22"/>
          <w:szCs w:val="22"/>
        </w:rPr>
      </w:pPr>
      <w:r>
        <w:rPr>
          <w:rFonts w:asciiTheme="minorHAnsi" w:hAnsiTheme="minorHAnsi"/>
          <w:sz w:val="22"/>
          <w:szCs w:val="22"/>
        </w:rPr>
        <w:t>Paste the data (Ctrl-V) into window below the text “Paste Excel data here”.</w:t>
      </w:r>
    </w:p>
    <w:p w14:paraId="62CA306F" w14:textId="0BA03581" w:rsidR="00192BB2" w:rsidRPr="001A2EE8" w:rsidRDefault="00C666BC" w:rsidP="001A2EE8">
      <w:pPr>
        <w:rPr>
          <w:rFonts w:asciiTheme="minorHAnsi" w:hAnsiTheme="minorHAnsi"/>
          <w:sz w:val="22"/>
        </w:rPr>
      </w:pPr>
      <w:r>
        <w:rPr>
          <w:noProof/>
        </w:rPr>
        <w:drawing>
          <wp:inline distT="0" distB="0" distL="0" distR="0" wp14:anchorId="1C315422" wp14:editId="157C0C33">
            <wp:extent cx="5267325" cy="22735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81823" cy="2279766"/>
                    </a:xfrm>
                    <a:prstGeom prst="rect">
                      <a:avLst/>
                    </a:prstGeom>
                  </pic:spPr>
                </pic:pic>
              </a:graphicData>
            </a:graphic>
          </wp:inline>
        </w:drawing>
      </w:r>
    </w:p>
    <w:p w14:paraId="3CA14EB1" w14:textId="63C4D083" w:rsidR="00C666BC" w:rsidRPr="00817351" w:rsidRDefault="00C666BC" w:rsidP="00C666BC">
      <w:pPr>
        <w:pStyle w:val="ListParagraph"/>
        <w:numPr>
          <w:ilvl w:val="0"/>
          <w:numId w:val="43"/>
        </w:numPr>
        <w:rPr>
          <w:rFonts w:asciiTheme="minorHAnsi" w:hAnsiTheme="minorHAnsi"/>
          <w:sz w:val="22"/>
          <w:szCs w:val="22"/>
        </w:rPr>
      </w:pPr>
      <w:r>
        <w:rPr>
          <w:rFonts w:asciiTheme="minorHAnsi" w:hAnsiTheme="minorHAnsi"/>
          <w:sz w:val="22"/>
          <w:szCs w:val="22"/>
        </w:rPr>
        <w:t xml:space="preserve">UniPhi will validate the data. If everything is ticked then it is fine to import. Select Save </w:t>
      </w:r>
      <w:r>
        <w:rPr>
          <w:noProof/>
        </w:rPr>
        <w:drawing>
          <wp:inline distT="0" distB="0" distL="0" distR="0" wp14:anchorId="0BED5525" wp14:editId="33BFE519">
            <wp:extent cx="533400" cy="30748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3287" cy="313189"/>
                    </a:xfrm>
                    <a:prstGeom prst="rect">
                      <a:avLst/>
                    </a:prstGeom>
                  </pic:spPr>
                </pic:pic>
              </a:graphicData>
            </a:graphic>
          </wp:inline>
        </w:drawing>
      </w:r>
      <w:r>
        <w:rPr>
          <w:rFonts w:asciiTheme="minorHAnsi" w:hAnsiTheme="minorHAnsi"/>
          <w:sz w:val="22"/>
          <w:szCs w:val="22"/>
        </w:rPr>
        <w:t>.</w:t>
      </w:r>
    </w:p>
    <w:p w14:paraId="7B1C8EE0" w14:textId="177DCFB5" w:rsidR="001A2EE8" w:rsidRDefault="001A2EE8" w:rsidP="001A2EE8">
      <w:r w:rsidRPr="00817351">
        <w:rPr>
          <w:rFonts w:asciiTheme="minorHAnsi" w:hAnsiTheme="minorHAnsi"/>
          <w:noProof/>
          <w:sz w:val="22"/>
          <w:lang w:eastAsia="en-AU"/>
        </w:rPr>
        <w:lastRenderedPageBreak/>
        <w:drawing>
          <wp:anchor distT="0" distB="0" distL="114300" distR="114300" simplePos="0" relativeHeight="251834368" behindDoc="0" locked="0" layoutInCell="1" allowOverlap="1" wp14:anchorId="11A2258F" wp14:editId="14878DEF">
            <wp:simplePos x="0" y="0"/>
            <wp:positionH relativeFrom="column">
              <wp:posOffset>3810</wp:posOffset>
            </wp:positionH>
            <wp:positionV relativeFrom="paragraph">
              <wp:posOffset>635</wp:posOffset>
            </wp:positionV>
            <wp:extent cx="733425" cy="1000125"/>
            <wp:effectExtent l="0" t="0" r="9525" b="0"/>
            <wp:wrapSquare wrapText="bothSides"/>
            <wp:docPr id="279" name="Picture 279"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Pr>
          <w:rFonts w:asciiTheme="minorHAnsi" w:hAnsiTheme="minorHAnsi"/>
          <w:b/>
          <w:sz w:val="22"/>
        </w:rPr>
        <w:t>Actuals and Accounting integration</w:t>
      </w:r>
      <w:r w:rsidRPr="00817351">
        <w:rPr>
          <w:rFonts w:asciiTheme="minorHAnsi" w:hAnsiTheme="minorHAnsi"/>
          <w:b/>
          <w:sz w:val="22"/>
        </w:rPr>
        <w:t xml:space="preserve"> – </w:t>
      </w:r>
      <w:r>
        <w:rPr>
          <w:rFonts w:asciiTheme="minorHAnsi" w:hAnsiTheme="minorHAnsi"/>
          <w:sz w:val="22"/>
        </w:rPr>
        <w:t>if your UniPhi deployment as linked to a financial or accounting system, then you will not be able to import actuals (CSV or Paste from Excel) for internal costs and revenue Charts of Accounts. This is because the financial system is the source of truth for this data.</w:t>
      </w:r>
    </w:p>
    <w:p w14:paraId="7CEAA735" w14:textId="77777777" w:rsidR="00192BB2" w:rsidRPr="001A2EE8" w:rsidRDefault="00192BB2" w:rsidP="001A2EE8">
      <w:pPr>
        <w:rPr>
          <w:rFonts w:asciiTheme="minorHAnsi" w:hAnsiTheme="minorHAnsi"/>
          <w:sz w:val="22"/>
        </w:rPr>
      </w:pPr>
    </w:p>
    <w:p w14:paraId="1E05700F" w14:textId="77777777" w:rsidR="00C63250" w:rsidRPr="00817351" w:rsidRDefault="00C63250" w:rsidP="00C63250">
      <w:pPr>
        <w:spacing w:after="240"/>
        <w:rPr>
          <w:rFonts w:asciiTheme="majorHAnsi" w:hAnsiTheme="majorHAnsi" w:cs="Arial"/>
          <w:b/>
          <w:sz w:val="24"/>
          <w:szCs w:val="24"/>
        </w:rPr>
      </w:pPr>
      <w:r w:rsidRPr="00817351">
        <w:rPr>
          <w:rFonts w:asciiTheme="majorHAnsi" w:hAnsiTheme="majorHAnsi" w:cs="Arial"/>
          <w:b/>
          <w:sz w:val="24"/>
          <w:szCs w:val="24"/>
        </w:rPr>
        <w:t>Create Budget Snapshot</w:t>
      </w:r>
    </w:p>
    <w:p w14:paraId="50424FF4" w14:textId="533B05E4" w:rsidR="00C63250" w:rsidRPr="00817351" w:rsidRDefault="00C63250" w:rsidP="00C63250">
      <w:pPr>
        <w:rPr>
          <w:rFonts w:asciiTheme="minorHAnsi" w:hAnsiTheme="minorHAnsi" w:cs="Arial"/>
          <w:color w:val="000000"/>
          <w:sz w:val="22"/>
        </w:rPr>
      </w:pPr>
      <w:r w:rsidRPr="00817351">
        <w:rPr>
          <w:rStyle w:val="apple-style-span"/>
          <w:rFonts w:asciiTheme="minorHAnsi" w:hAnsiTheme="minorHAnsi" w:cs="Arial"/>
          <w:color w:val="000000"/>
          <w:sz w:val="22"/>
        </w:rPr>
        <w:t>When a budget that has been agreed with key stakeholders, it should be baselined. Subsequent budget versions (snapshots) can be captured at any time throughout the project.</w:t>
      </w:r>
    </w:p>
    <w:p w14:paraId="1B023310" w14:textId="5A350200" w:rsidR="00C63250" w:rsidRPr="00817351" w:rsidRDefault="00C63250" w:rsidP="00C63250">
      <w:pPr>
        <w:numPr>
          <w:ilvl w:val="0"/>
          <w:numId w:val="38"/>
        </w:numPr>
        <w:rPr>
          <w:rStyle w:val="apple-style-span"/>
          <w:rFonts w:asciiTheme="minorHAnsi" w:hAnsiTheme="minorHAnsi" w:cs="Calibri"/>
          <w:color w:val="000000"/>
          <w:sz w:val="22"/>
        </w:rPr>
      </w:pPr>
      <w:r w:rsidRPr="00817351">
        <w:rPr>
          <w:rFonts w:asciiTheme="minorHAnsi" w:hAnsiTheme="minorHAnsi"/>
          <w:sz w:val="22"/>
        </w:rPr>
        <w:t xml:space="preserve">Budget Snapshots can be captured at any time, and they can be specified as being an official budget version (e.g. either Original, and/or Approved) or neither. </w:t>
      </w:r>
      <w:r w:rsidRPr="00817351">
        <w:rPr>
          <w:rStyle w:val="apple-style-span"/>
          <w:rFonts w:asciiTheme="minorHAnsi" w:hAnsiTheme="minorHAnsi" w:cs="Calibri"/>
          <w:color w:val="000000"/>
          <w:sz w:val="22"/>
        </w:rPr>
        <w:t xml:space="preserve">To create a snapshot you need to select. </w:t>
      </w:r>
      <w:r w:rsidR="00F31D1E" w:rsidRPr="00817351">
        <w:rPr>
          <w:rFonts w:asciiTheme="minorHAnsi" w:hAnsiTheme="minorHAnsi"/>
          <w:noProof/>
          <w:sz w:val="22"/>
          <w:lang w:eastAsia="en-AU"/>
        </w:rPr>
        <w:drawing>
          <wp:inline distT="0" distB="0" distL="0" distR="0" wp14:anchorId="3E9A9BEF" wp14:editId="4C5CF9D0">
            <wp:extent cx="1000125" cy="40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000125" cy="400050"/>
                    </a:xfrm>
                    <a:prstGeom prst="rect">
                      <a:avLst/>
                    </a:prstGeom>
                  </pic:spPr>
                </pic:pic>
              </a:graphicData>
            </a:graphic>
          </wp:inline>
        </w:drawing>
      </w:r>
    </w:p>
    <w:p w14:paraId="3E6DA41C" w14:textId="77777777" w:rsidR="00C63250" w:rsidRPr="00817351" w:rsidRDefault="00C63250" w:rsidP="00C63250">
      <w:pPr>
        <w:numPr>
          <w:ilvl w:val="0"/>
          <w:numId w:val="38"/>
        </w:numPr>
        <w:rPr>
          <w:rStyle w:val="apple-style-span"/>
          <w:rFonts w:asciiTheme="minorHAnsi" w:hAnsiTheme="minorHAnsi" w:cs="Calibri"/>
          <w:color w:val="000000"/>
          <w:sz w:val="22"/>
        </w:rPr>
      </w:pPr>
      <w:r w:rsidRPr="00817351">
        <w:rPr>
          <w:rStyle w:val="apple-style-span"/>
          <w:rFonts w:asciiTheme="minorHAnsi" w:hAnsiTheme="minorHAnsi" w:cs="Calibri"/>
          <w:color w:val="000000"/>
          <w:sz w:val="22"/>
        </w:rPr>
        <w:t xml:space="preserve">Enter in the description of the budget, for example “Pre-Tender Estimate” and enter a date for the snapshot. </w:t>
      </w:r>
    </w:p>
    <w:p w14:paraId="78B78850" w14:textId="77777777" w:rsidR="00C63250" w:rsidRPr="00817351" w:rsidRDefault="00C63250" w:rsidP="00C63250">
      <w:pPr>
        <w:numPr>
          <w:ilvl w:val="0"/>
          <w:numId w:val="38"/>
        </w:numPr>
        <w:rPr>
          <w:rStyle w:val="apple-style-span"/>
          <w:rFonts w:asciiTheme="minorHAnsi" w:hAnsiTheme="minorHAnsi" w:cs="Calibri"/>
          <w:color w:val="000000"/>
          <w:sz w:val="22"/>
        </w:rPr>
      </w:pPr>
      <w:r w:rsidRPr="00817351">
        <w:rPr>
          <w:rStyle w:val="apple-style-span"/>
          <w:rFonts w:asciiTheme="minorHAnsi" w:hAnsiTheme="minorHAnsi" w:cs="Calibri"/>
          <w:color w:val="000000"/>
          <w:sz w:val="22"/>
        </w:rPr>
        <w:t xml:space="preserve">To mark a snapshot as Original or Approved, simply create a document with a Budget control (e.g. Budget Change Request) and select the relevant snapshot from the “Version” dropdown list as shown below. </w:t>
      </w:r>
    </w:p>
    <w:p w14:paraId="7ABF1C62" w14:textId="77777777" w:rsidR="00C63250" w:rsidRPr="00817351" w:rsidRDefault="00C63250" w:rsidP="00C63250">
      <w:pPr>
        <w:numPr>
          <w:ilvl w:val="0"/>
          <w:numId w:val="38"/>
        </w:numPr>
        <w:rPr>
          <w:rStyle w:val="apple-style-span"/>
          <w:rFonts w:asciiTheme="minorHAnsi" w:hAnsiTheme="minorHAnsi" w:cs="Calibri"/>
          <w:color w:val="000000"/>
          <w:sz w:val="22"/>
        </w:rPr>
      </w:pPr>
      <w:r w:rsidRPr="00817351">
        <w:rPr>
          <w:rFonts w:asciiTheme="minorHAnsi" w:hAnsiTheme="minorHAnsi"/>
          <w:noProof/>
          <w:sz w:val="22"/>
          <w:lang w:eastAsia="en-AU"/>
        </w:rPr>
        <w:t xml:space="preserve">It is important to note that it </w:t>
      </w:r>
      <w:r w:rsidRPr="00817351">
        <w:rPr>
          <w:rStyle w:val="apple-style-span"/>
          <w:rFonts w:asciiTheme="minorHAnsi" w:hAnsiTheme="minorHAnsi" w:cs="Calibri"/>
          <w:color w:val="000000"/>
          <w:sz w:val="22"/>
        </w:rPr>
        <w:t xml:space="preserve">is possible to create a budget as Original and Approved at the same time. Doing so, will overwrite any pre-existing Original and Approved budgets. When the document is signed off the process is complete. </w:t>
      </w:r>
    </w:p>
    <w:p w14:paraId="10B0D9DC" w14:textId="5A2A48ED" w:rsidR="00C63250" w:rsidRPr="00817351" w:rsidRDefault="00C63250" w:rsidP="00C63250">
      <w:pPr>
        <w:numPr>
          <w:ilvl w:val="0"/>
          <w:numId w:val="38"/>
        </w:numPr>
        <w:rPr>
          <w:rFonts w:asciiTheme="minorHAnsi" w:hAnsiTheme="minorHAnsi" w:cs="Calibri"/>
          <w:color w:val="000000"/>
          <w:sz w:val="22"/>
        </w:rPr>
      </w:pPr>
      <w:r w:rsidRPr="00817351">
        <w:rPr>
          <w:rFonts w:asciiTheme="minorHAnsi" w:hAnsiTheme="minorHAnsi"/>
          <w:noProof/>
          <w:sz w:val="22"/>
          <w:lang w:eastAsia="en-AU"/>
        </w:rPr>
        <w:t xml:space="preserve">To overwrite a Budget, the snapshot needs to be created in the document and approved. Creating a snapshot with the same version number in the Cost </w:t>
      </w:r>
      <w:r w:rsidR="008E4EE5">
        <w:rPr>
          <w:rFonts w:asciiTheme="minorHAnsi" w:hAnsiTheme="minorHAnsi"/>
          <w:noProof/>
          <w:sz w:val="22"/>
          <w:lang w:eastAsia="en-AU"/>
        </w:rPr>
        <w:t>module</w:t>
      </w:r>
      <w:r w:rsidRPr="00817351">
        <w:rPr>
          <w:rFonts w:asciiTheme="minorHAnsi" w:hAnsiTheme="minorHAnsi"/>
          <w:noProof/>
          <w:sz w:val="22"/>
          <w:lang w:eastAsia="en-AU"/>
        </w:rPr>
        <w:t xml:space="preserve"> will give the following error message. </w:t>
      </w:r>
    </w:p>
    <w:p w14:paraId="108E345C" w14:textId="77777777" w:rsidR="00C63250" w:rsidRPr="00817351" w:rsidRDefault="00C63250" w:rsidP="00C63250">
      <w:pPr>
        <w:rPr>
          <w:rFonts w:asciiTheme="minorHAnsi" w:hAnsiTheme="minorHAnsi" w:cs="Calibri"/>
          <w:color w:val="000000"/>
          <w:sz w:val="22"/>
        </w:rPr>
      </w:pPr>
    </w:p>
    <w:p w14:paraId="0CC6D755" w14:textId="77777777" w:rsidR="00C63250" w:rsidRPr="00817351" w:rsidRDefault="00C63250" w:rsidP="00C63250">
      <w:pPr>
        <w:ind w:left="360"/>
        <w:rPr>
          <w:rStyle w:val="apple-style-span"/>
          <w:rFonts w:asciiTheme="minorHAnsi" w:hAnsiTheme="minorHAnsi" w:cs="Arial"/>
          <w:b/>
          <w:color w:val="000000"/>
          <w:sz w:val="22"/>
        </w:rPr>
      </w:pPr>
      <w:r w:rsidRPr="00817351">
        <w:rPr>
          <w:rFonts w:asciiTheme="minorHAnsi" w:hAnsiTheme="minorHAnsi"/>
          <w:noProof/>
          <w:sz w:val="22"/>
          <w:lang w:eastAsia="en-AU"/>
        </w:rPr>
        <w:drawing>
          <wp:anchor distT="0" distB="0" distL="114300" distR="114300" simplePos="0" relativeHeight="251827200" behindDoc="0" locked="0" layoutInCell="1" allowOverlap="1" wp14:anchorId="65F2DBDC" wp14:editId="30E980E8">
            <wp:simplePos x="0" y="0"/>
            <wp:positionH relativeFrom="column">
              <wp:posOffset>0</wp:posOffset>
            </wp:positionH>
            <wp:positionV relativeFrom="paragraph">
              <wp:posOffset>-3810</wp:posOffset>
            </wp:positionV>
            <wp:extent cx="733425" cy="1000125"/>
            <wp:effectExtent l="0" t="0" r="9525" b="0"/>
            <wp:wrapSquare wrapText="bothSides"/>
            <wp:docPr id="129"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351">
        <w:rPr>
          <w:rStyle w:val="apple-style-span"/>
          <w:rFonts w:asciiTheme="minorHAnsi" w:hAnsiTheme="minorHAnsi" w:cs="Arial"/>
          <w:b/>
          <w:color w:val="000000"/>
          <w:sz w:val="22"/>
        </w:rPr>
        <w:t>Overwriting a budget snapshot</w:t>
      </w:r>
    </w:p>
    <w:p w14:paraId="433F910D" w14:textId="77777777" w:rsidR="00C63250" w:rsidRPr="00817351" w:rsidRDefault="00C63250" w:rsidP="00C63250">
      <w:pPr>
        <w:pStyle w:val="ListParagraph"/>
        <w:rPr>
          <w:rStyle w:val="apple-style-span"/>
          <w:rFonts w:asciiTheme="minorHAnsi" w:hAnsiTheme="minorHAnsi" w:cs="Arial"/>
          <w:color w:val="000000"/>
          <w:sz w:val="22"/>
          <w:szCs w:val="22"/>
        </w:rPr>
      </w:pPr>
      <w:r w:rsidRPr="00817351">
        <w:rPr>
          <w:rStyle w:val="apple-style-span"/>
          <w:rFonts w:asciiTheme="minorHAnsi" w:hAnsiTheme="minorHAnsi" w:cs="Arial"/>
          <w:color w:val="000000"/>
          <w:sz w:val="22"/>
          <w:szCs w:val="22"/>
        </w:rPr>
        <w:t>If you enter in the snapshot description the same name as a previous snapshot, the system will overwrite the old snapshot with the new one. You will be prompted to confirm you want to overwrite the old budget.</w:t>
      </w:r>
    </w:p>
    <w:p w14:paraId="78AC69E6" w14:textId="77777777" w:rsidR="00C63250" w:rsidRPr="00C63250" w:rsidRDefault="00C63250" w:rsidP="00C63250">
      <w:pPr>
        <w:ind w:left="360"/>
        <w:rPr>
          <w:rStyle w:val="apple-style-span"/>
          <w:rFonts w:cs="Arial"/>
          <w:color w:val="000000"/>
        </w:rPr>
      </w:pPr>
    </w:p>
    <w:p w14:paraId="2F561DB6" w14:textId="77777777" w:rsidR="00BC47DE" w:rsidRPr="00817351" w:rsidRDefault="00BC47DE" w:rsidP="00BC47DE">
      <w:pPr>
        <w:pStyle w:val="Heading2"/>
        <w:rPr>
          <w:rFonts w:asciiTheme="majorHAnsi" w:hAnsiTheme="majorHAnsi" w:cs="Arial"/>
          <w:b/>
        </w:rPr>
      </w:pPr>
      <w:bookmarkStart w:id="30" w:name="_Toc472071503"/>
      <w:bookmarkStart w:id="31" w:name="_Toc519862273"/>
      <w:r w:rsidRPr="00817351">
        <w:rPr>
          <w:rFonts w:asciiTheme="majorHAnsi" w:hAnsiTheme="majorHAnsi" w:cs="Arial"/>
          <w:b/>
        </w:rPr>
        <w:lastRenderedPageBreak/>
        <w:t>Comparing Budgets</w:t>
      </w:r>
      <w:bookmarkEnd w:id="30"/>
      <w:bookmarkEnd w:id="31"/>
    </w:p>
    <w:p w14:paraId="4C7AC925" w14:textId="6C3EFE7A" w:rsidR="006D5AC3" w:rsidRPr="00817351" w:rsidRDefault="00BC47DE" w:rsidP="00BC47DE">
      <w:pPr>
        <w:rPr>
          <w:rFonts w:asciiTheme="minorHAnsi" w:hAnsiTheme="minorHAnsi" w:cs="Arial"/>
          <w:sz w:val="22"/>
        </w:rPr>
      </w:pPr>
      <w:r w:rsidRPr="00817351">
        <w:rPr>
          <w:rFonts w:asciiTheme="minorHAnsi" w:hAnsiTheme="minorHAnsi" w:cs="Arial"/>
          <w:sz w:val="22"/>
        </w:rPr>
        <w:t>Once you have create a snapshot of your budget, you will be able to compare budget versions. This is useful to analyse the impact to your budget as changes are made. To compare your budget versions, simply select the relevant snapshots available in your Version, and Compare To drop down boxes. This will then display variance at the project level, and at the code structure level.</w:t>
      </w:r>
    </w:p>
    <w:p w14:paraId="6BEB52F5" w14:textId="5FC22753" w:rsidR="00C63250" w:rsidRPr="00BC47DE" w:rsidRDefault="00F31D1E" w:rsidP="00BC47DE">
      <w:pPr>
        <w:rPr>
          <w:rStyle w:val="apple-style-span"/>
          <w:rFonts w:cs="Calibri"/>
          <w:color w:val="000000"/>
        </w:rPr>
      </w:pPr>
      <w:r>
        <w:rPr>
          <w:noProof/>
          <w:lang w:eastAsia="en-AU"/>
        </w:rPr>
        <w:drawing>
          <wp:inline distT="0" distB="0" distL="0" distR="0" wp14:anchorId="366B8A46" wp14:editId="134FF0DD">
            <wp:extent cx="6120130" cy="263715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0130" cy="2637155"/>
                    </a:xfrm>
                    <a:prstGeom prst="rect">
                      <a:avLst/>
                    </a:prstGeom>
                  </pic:spPr>
                </pic:pic>
              </a:graphicData>
            </a:graphic>
          </wp:inline>
        </w:drawing>
      </w:r>
    </w:p>
    <w:p w14:paraId="4A7AA4D1" w14:textId="56D5CB3B" w:rsidR="00BC47DE" w:rsidRPr="00817351" w:rsidRDefault="00BC47DE" w:rsidP="00BC47DE">
      <w:pPr>
        <w:pStyle w:val="Heading3"/>
        <w:rPr>
          <w:rFonts w:asciiTheme="majorHAnsi" w:hAnsiTheme="majorHAnsi" w:cstheme="minorBidi"/>
        </w:rPr>
      </w:pPr>
      <w:bookmarkStart w:id="32" w:name="_Toc472071504"/>
      <w:bookmarkStart w:id="33" w:name="_Toc519862274"/>
      <w:r w:rsidRPr="00817351">
        <w:rPr>
          <w:rFonts w:asciiTheme="majorHAnsi" w:hAnsiTheme="majorHAnsi"/>
        </w:rPr>
        <w:t>Cost Budget Summary</w:t>
      </w:r>
      <w:bookmarkEnd w:id="32"/>
      <w:bookmarkEnd w:id="33"/>
    </w:p>
    <w:p w14:paraId="5E11BD4A" w14:textId="660A786B" w:rsidR="00BC47DE" w:rsidRPr="001945B8" w:rsidRDefault="00BC47DE" w:rsidP="00BC47DE">
      <w:pPr>
        <w:spacing w:after="240"/>
        <w:rPr>
          <w:rFonts w:asciiTheme="majorHAnsi" w:hAnsiTheme="majorHAnsi" w:cs="Arial"/>
          <w:sz w:val="22"/>
        </w:rPr>
      </w:pPr>
      <w:r w:rsidRPr="001945B8">
        <w:rPr>
          <w:rFonts w:asciiTheme="majorHAnsi" w:hAnsiTheme="majorHAnsi" w:cs="Arial"/>
          <w:sz w:val="22"/>
        </w:rPr>
        <w:t xml:space="preserve">UniPhi will display your cost budget summary within the Cost </w:t>
      </w:r>
      <w:r w:rsidR="008E4EE5" w:rsidRPr="001945B8">
        <w:rPr>
          <w:rFonts w:asciiTheme="majorHAnsi" w:hAnsiTheme="majorHAnsi" w:cs="Arial"/>
          <w:sz w:val="22"/>
        </w:rPr>
        <w:t>module</w:t>
      </w:r>
      <w:r w:rsidRPr="001945B8">
        <w:rPr>
          <w:rFonts w:asciiTheme="majorHAnsi" w:hAnsiTheme="majorHAnsi" w:cs="Arial"/>
          <w:sz w:val="22"/>
        </w:rPr>
        <w:t xml:space="preserve">. </w:t>
      </w:r>
    </w:p>
    <w:p w14:paraId="0B6A6847" w14:textId="7D82D64F" w:rsidR="00BC47DE" w:rsidRDefault="00534946" w:rsidP="00BC47DE">
      <w:pPr>
        <w:spacing w:after="240"/>
        <w:rPr>
          <w:rFonts w:cs="Arial"/>
          <w:bCs/>
          <w:szCs w:val="20"/>
        </w:rPr>
      </w:pPr>
      <w:r>
        <w:rPr>
          <w:noProof/>
          <w:lang w:eastAsia="en-AU"/>
        </w:rPr>
        <w:drawing>
          <wp:inline distT="0" distB="0" distL="0" distR="0" wp14:anchorId="1F64985A" wp14:editId="21DBD26F">
            <wp:extent cx="6120130" cy="3307080"/>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3307080"/>
                    </a:xfrm>
                    <a:prstGeom prst="rect">
                      <a:avLst/>
                    </a:prstGeom>
                  </pic:spPr>
                </pic:pic>
              </a:graphicData>
            </a:graphic>
          </wp:inline>
        </w:drawing>
      </w:r>
    </w:p>
    <w:p w14:paraId="51D83BEA" w14:textId="77777777" w:rsidR="00BC47DE" w:rsidRPr="001945B8" w:rsidRDefault="00BC47DE" w:rsidP="00BC47DE">
      <w:pPr>
        <w:spacing w:after="240"/>
        <w:rPr>
          <w:rFonts w:asciiTheme="majorHAnsi" w:hAnsiTheme="majorHAnsi" w:cs="Arial"/>
          <w:sz w:val="22"/>
        </w:rPr>
      </w:pPr>
      <w:r w:rsidRPr="001945B8">
        <w:rPr>
          <w:rFonts w:asciiTheme="majorHAnsi" w:hAnsiTheme="majorHAnsi" w:cs="Arial"/>
          <w:sz w:val="22"/>
        </w:rPr>
        <w:t>The grouping of information is such that your Budget will show:</w:t>
      </w:r>
    </w:p>
    <w:p w14:paraId="6F7F64B5" w14:textId="77777777" w:rsidR="00BC47DE" w:rsidRPr="001945B8" w:rsidRDefault="00BC47DE" w:rsidP="00BC47DE">
      <w:pPr>
        <w:numPr>
          <w:ilvl w:val="0"/>
          <w:numId w:val="40"/>
        </w:numPr>
        <w:spacing w:after="240"/>
        <w:rPr>
          <w:rFonts w:asciiTheme="majorHAnsi" w:hAnsiTheme="majorHAnsi" w:cs="Arial"/>
          <w:sz w:val="22"/>
        </w:rPr>
      </w:pPr>
      <w:r w:rsidRPr="001945B8">
        <w:rPr>
          <w:rFonts w:asciiTheme="majorHAnsi" w:hAnsiTheme="majorHAnsi" w:cs="Arial"/>
          <w:sz w:val="22"/>
        </w:rPr>
        <w:lastRenderedPageBreak/>
        <w:t xml:space="preserve">Original version, the current budget and any transfers which have occurred. </w:t>
      </w:r>
    </w:p>
    <w:p w14:paraId="054778C1" w14:textId="77777777" w:rsidR="00BC47DE" w:rsidRPr="001945B8" w:rsidRDefault="00BC47DE" w:rsidP="00BC47DE">
      <w:pPr>
        <w:numPr>
          <w:ilvl w:val="0"/>
          <w:numId w:val="40"/>
        </w:numPr>
        <w:spacing w:after="240"/>
        <w:rPr>
          <w:rFonts w:asciiTheme="majorHAnsi" w:hAnsiTheme="majorHAnsi" w:cs="Arial"/>
          <w:sz w:val="22"/>
        </w:rPr>
      </w:pPr>
      <w:r w:rsidRPr="001945B8">
        <w:rPr>
          <w:rFonts w:asciiTheme="majorHAnsi" w:hAnsiTheme="majorHAnsi" w:cs="Arial"/>
          <w:sz w:val="22"/>
        </w:rPr>
        <w:t xml:space="preserve">Commitments, which groups your original (i.e. signed off) cost contracts, and any approved variations to total your commitments. </w:t>
      </w:r>
    </w:p>
    <w:p w14:paraId="21F0477A" w14:textId="77777777" w:rsidR="00BC47DE" w:rsidRPr="00817351" w:rsidRDefault="00BC47DE" w:rsidP="00BC47DE">
      <w:pPr>
        <w:numPr>
          <w:ilvl w:val="0"/>
          <w:numId w:val="40"/>
        </w:numPr>
        <w:spacing w:after="240"/>
        <w:rPr>
          <w:rFonts w:asciiTheme="minorHAnsi" w:hAnsiTheme="minorHAnsi" w:cs="Arial"/>
          <w:bCs/>
          <w:sz w:val="22"/>
        </w:rPr>
      </w:pPr>
      <w:r w:rsidRPr="00817351">
        <w:rPr>
          <w:rFonts w:asciiTheme="minorHAnsi" w:hAnsiTheme="minorHAnsi" w:cs="Arial"/>
          <w:bCs/>
          <w:sz w:val="22"/>
        </w:rPr>
        <w:t xml:space="preserve">Untendered column, displays any amounts which are anticipated, but not yet committed. The columns displayed in the untendered column include pending contracts, possible and pending variations, and untendered amounts. </w:t>
      </w:r>
    </w:p>
    <w:p w14:paraId="19F2D21D" w14:textId="75EEE6E4" w:rsidR="00BC47DE" w:rsidRPr="008576BA" w:rsidRDefault="00BC47DE" w:rsidP="00BC47DE">
      <w:pPr>
        <w:spacing w:after="240"/>
        <w:rPr>
          <w:rFonts w:cs="Arial"/>
          <w:bCs/>
          <w:szCs w:val="20"/>
        </w:rPr>
      </w:pPr>
      <w:r w:rsidRPr="00817351">
        <w:rPr>
          <w:rFonts w:asciiTheme="minorHAnsi" w:hAnsiTheme="minorHAnsi" w:cs="Arial"/>
          <w:bCs/>
          <w:sz w:val="22"/>
        </w:rPr>
        <w:t xml:space="preserve">By default </w:t>
      </w:r>
      <w:r w:rsidR="003C31B9" w:rsidRPr="00817351">
        <w:rPr>
          <w:rFonts w:asciiTheme="minorHAnsi" w:hAnsiTheme="minorHAnsi" w:cs="Arial"/>
          <w:bCs/>
          <w:sz w:val="22"/>
        </w:rPr>
        <w:t>UniPhi</w:t>
      </w:r>
      <w:r w:rsidRPr="00817351">
        <w:rPr>
          <w:rFonts w:asciiTheme="minorHAnsi" w:hAnsiTheme="minorHAnsi" w:cs="Arial"/>
          <w:bCs/>
          <w:sz w:val="22"/>
        </w:rPr>
        <w:t xml:space="preserve"> won’t know what the amount of untendered costs is, until you enter this information</w:t>
      </w:r>
      <w:r w:rsidRPr="008576BA">
        <w:rPr>
          <w:rFonts w:cs="Arial"/>
          <w:bCs/>
          <w:szCs w:val="20"/>
        </w:rPr>
        <w:t>.</w:t>
      </w:r>
    </w:p>
    <w:p w14:paraId="4BF3B489" w14:textId="77777777" w:rsidR="00BC47DE" w:rsidRPr="00817351" w:rsidRDefault="00BC47DE" w:rsidP="00BC47DE">
      <w:pPr>
        <w:spacing w:after="240"/>
        <w:rPr>
          <w:rFonts w:asciiTheme="majorHAnsi" w:hAnsiTheme="majorHAnsi" w:cs="Arial"/>
          <w:b/>
          <w:bCs/>
          <w:sz w:val="24"/>
          <w:szCs w:val="24"/>
        </w:rPr>
      </w:pPr>
      <w:r w:rsidRPr="00817351">
        <w:rPr>
          <w:rFonts w:asciiTheme="majorHAnsi" w:hAnsiTheme="majorHAnsi" w:cs="Arial"/>
          <w:b/>
          <w:bCs/>
          <w:sz w:val="24"/>
          <w:szCs w:val="24"/>
        </w:rPr>
        <w:t>Untendered Amounts and Forecast to Complete</w:t>
      </w:r>
    </w:p>
    <w:p w14:paraId="5F61CC33" w14:textId="77777777" w:rsidR="00BC47DE" w:rsidRPr="00817351" w:rsidRDefault="00BC47DE" w:rsidP="00BC47DE">
      <w:pPr>
        <w:spacing w:after="240"/>
        <w:rPr>
          <w:rFonts w:asciiTheme="minorHAnsi" w:hAnsiTheme="minorHAnsi" w:cs="Arial"/>
          <w:sz w:val="22"/>
        </w:rPr>
      </w:pPr>
      <w:r w:rsidRPr="00817351">
        <w:rPr>
          <w:rFonts w:asciiTheme="minorHAnsi" w:hAnsiTheme="minorHAnsi" w:cs="Arial"/>
          <w:sz w:val="22"/>
        </w:rPr>
        <w:t xml:space="preserve">PIMS will report and display the untendered amount in one of two ways – automatic calculation, or manual calculation. The easiest way for most people is to use the Forecast to Complete auto calculate feature. </w:t>
      </w:r>
    </w:p>
    <w:p w14:paraId="45E3B7F7" w14:textId="21978C0C" w:rsidR="00BC47DE" w:rsidRPr="00817351" w:rsidRDefault="00BC47DE" w:rsidP="00BC47DE">
      <w:pPr>
        <w:spacing w:after="240"/>
        <w:rPr>
          <w:rFonts w:asciiTheme="minorHAnsi" w:hAnsiTheme="minorHAnsi" w:cs="Arial"/>
          <w:sz w:val="22"/>
        </w:rPr>
      </w:pPr>
      <w:r w:rsidRPr="00817351">
        <w:rPr>
          <w:rFonts w:asciiTheme="minorHAnsi" w:hAnsiTheme="minorHAnsi" w:cs="Arial"/>
          <w:sz w:val="22"/>
        </w:rPr>
        <w:t xml:space="preserve">Go to your cost </w:t>
      </w:r>
      <w:r w:rsidR="008E4EE5">
        <w:rPr>
          <w:rFonts w:asciiTheme="minorHAnsi" w:hAnsiTheme="minorHAnsi" w:cs="Arial"/>
          <w:sz w:val="22"/>
        </w:rPr>
        <w:t>module</w:t>
      </w:r>
      <w:r w:rsidRPr="00817351">
        <w:rPr>
          <w:rFonts w:asciiTheme="minorHAnsi" w:hAnsiTheme="minorHAnsi" w:cs="Arial"/>
          <w:sz w:val="22"/>
        </w:rPr>
        <w:t>, project budget, and press the forecast to complete.</w:t>
      </w:r>
    </w:p>
    <w:p w14:paraId="717100EC" w14:textId="41ED72B1" w:rsidR="00BC47DE" w:rsidRPr="008576BA" w:rsidRDefault="007D4438" w:rsidP="00BC47DE">
      <w:pPr>
        <w:spacing w:after="240"/>
        <w:rPr>
          <w:rFonts w:cs="Arial"/>
          <w:bCs/>
          <w:szCs w:val="20"/>
        </w:rPr>
      </w:pPr>
      <w:r w:rsidRPr="004414C5">
        <w:rPr>
          <w:noProof/>
          <w:lang w:eastAsia="en-AU"/>
        </w:rPr>
        <w:drawing>
          <wp:inline distT="0" distB="0" distL="0" distR="0" wp14:anchorId="6BD7F5F5" wp14:editId="7F7EE393">
            <wp:extent cx="5043805" cy="528955"/>
            <wp:effectExtent l="0" t="0" r="4445" b="444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43805" cy="528955"/>
                    </a:xfrm>
                    <a:prstGeom prst="rect">
                      <a:avLst/>
                    </a:prstGeom>
                    <a:noFill/>
                    <a:ln>
                      <a:noFill/>
                    </a:ln>
                  </pic:spPr>
                </pic:pic>
              </a:graphicData>
            </a:graphic>
          </wp:inline>
        </w:drawing>
      </w:r>
    </w:p>
    <w:p w14:paraId="107A9A35" w14:textId="08DFA9D8" w:rsidR="00BC47DE" w:rsidRDefault="007D4438">
      <w:pPr>
        <w:spacing w:line="276" w:lineRule="auto"/>
      </w:pPr>
      <w:r>
        <w:t xml:space="preserve">You’ll notice that the Untendered column is now editable. </w:t>
      </w:r>
      <w:r>
        <w:rPr>
          <w:noProof/>
          <w:lang w:eastAsia="en-AU"/>
        </w:rPr>
        <w:drawing>
          <wp:inline distT="0" distB="0" distL="0" distR="0" wp14:anchorId="502578B5" wp14:editId="2C415E2B">
            <wp:extent cx="6120130" cy="1713230"/>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1713230"/>
                    </a:xfrm>
                    <a:prstGeom prst="rect">
                      <a:avLst/>
                    </a:prstGeom>
                  </pic:spPr>
                </pic:pic>
              </a:graphicData>
            </a:graphic>
          </wp:inline>
        </w:drawing>
      </w:r>
    </w:p>
    <w:p w14:paraId="5E9A05D0" w14:textId="165E62B9" w:rsidR="00BC47DE" w:rsidRPr="00817351" w:rsidRDefault="007D4438" w:rsidP="00BC47DE">
      <w:pPr>
        <w:spacing w:after="240"/>
        <w:rPr>
          <w:rFonts w:asciiTheme="minorHAnsi" w:hAnsiTheme="minorHAnsi" w:cs="Arial"/>
          <w:sz w:val="22"/>
        </w:rPr>
      </w:pPr>
      <w:r w:rsidRPr="00817351">
        <w:rPr>
          <w:rFonts w:asciiTheme="minorHAnsi" w:hAnsiTheme="minorHAnsi"/>
          <w:sz w:val="22"/>
        </w:rPr>
        <w:t>You may choose to enter these values manually, or select the Auto button. This feature takes the budget amount and subtracts any committed signed off cost contracts</w:t>
      </w:r>
    </w:p>
    <w:p w14:paraId="2FD427CA" w14:textId="4B5C47C9" w:rsidR="007D4438" w:rsidRDefault="007D4438" w:rsidP="00BC47DE">
      <w:pPr>
        <w:spacing w:after="240"/>
        <w:rPr>
          <w:rFonts w:cs="Arial"/>
        </w:rPr>
      </w:pPr>
      <w:r>
        <w:rPr>
          <w:noProof/>
          <w:lang w:eastAsia="en-AU"/>
        </w:rPr>
        <w:lastRenderedPageBreak/>
        <w:drawing>
          <wp:inline distT="0" distB="0" distL="0" distR="0" wp14:anchorId="2E3AC85B" wp14:editId="1A4E3373">
            <wp:extent cx="6120130" cy="17367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1736725"/>
                    </a:xfrm>
                    <a:prstGeom prst="rect">
                      <a:avLst/>
                    </a:prstGeom>
                  </pic:spPr>
                </pic:pic>
              </a:graphicData>
            </a:graphic>
          </wp:inline>
        </w:drawing>
      </w:r>
    </w:p>
    <w:p w14:paraId="3DFE12AC" w14:textId="4E41DFCA" w:rsidR="007D4438" w:rsidRPr="00817351" w:rsidRDefault="007D4438" w:rsidP="00BC47DE">
      <w:pPr>
        <w:spacing w:after="240"/>
        <w:rPr>
          <w:rFonts w:asciiTheme="minorHAnsi" w:hAnsiTheme="minorHAnsi" w:cs="Arial"/>
          <w:sz w:val="22"/>
        </w:rPr>
      </w:pPr>
      <w:r w:rsidRPr="00817351">
        <w:rPr>
          <w:rFonts w:asciiTheme="minorHAnsi" w:hAnsiTheme="minorHAnsi" w:cs="Arial"/>
          <w:sz w:val="22"/>
        </w:rPr>
        <w:t xml:space="preserve">The untendered amounts will then appear in the cost </w:t>
      </w:r>
      <w:r w:rsidR="008E4EE5">
        <w:rPr>
          <w:rFonts w:asciiTheme="minorHAnsi" w:hAnsiTheme="minorHAnsi" w:cs="Arial"/>
          <w:sz w:val="22"/>
        </w:rPr>
        <w:t>module</w:t>
      </w:r>
      <w:r w:rsidRPr="00817351">
        <w:rPr>
          <w:rFonts w:asciiTheme="minorHAnsi" w:hAnsiTheme="minorHAnsi" w:cs="Arial"/>
          <w:sz w:val="22"/>
        </w:rPr>
        <w:t>, and in the cost reports.</w:t>
      </w:r>
    </w:p>
    <w:p w14:paraId="5A9839FD" w14:textId="77777777" w:rsidR="00012266" w:rsidRPr="00817351" w:rsidRDefault="000C6303" w:rsidP="00C869CC">
      <w:pPr>
        <w:pStyle w:val="Heading2"/>
        <w:rPr>
          <w:rFonts w:asciiTheme="majorHAnsi" w:hAnsiTheme="majorHAnsi"/>
          <w:b/>
        </w:rPr>
      </w:pPr>
      <w:bookmarkStart w:id="34" w:name="_Toc519862275"/>
      <w:r w:rsidRPr="00817351">
        <w:rPr>
          <w:rFonts w:asciiTheme="majorHAnsi" w:hAnsiTheme="majorHAnsi"/>
          <w:b/>
        </w:rPr>
        <w:t>Estimating</w:t>
      </w:r>
      <w:bookmarkEnd w:id="34"/>
      <w:r w:rsidRPr="00817351">
        <w:rPr>
          <w:rFonts w:asciiTheme="majorHAnsi" w:hAnsiTheme="majorHAnsi"/>
          <w:b/>
        </w:rPr>
        <w:t xml:space="preserve"> </w:t>
      </w:r>
    </w:p>
    <w:p w14:paraId="1CF58D95" w14:textId="2BDE13E3" w:rsidR="009A6353" w:rsidRPr="00817351" w:rsidRDefault="00BF6C57" w:rsidP="0011318A">
      <w:pPr>
        <w:spacing w:after="240"/>
        <w:rPr>
          <w:rFonts w:asciiTheme="minorHAnsi" w:hAnsiTheme="minorHAnsi"/>
          <w:sz w:val="22"/>
        </w:rPr>
      </w:pPr>
      <w:r w:rsidRPr="00817351">
        <w:rPr>
          <w:rFonts w:asciiTheme="minorHAnsi" w:hAnsiTheme="minorHAnsi"/>
          <w:sz w:val="22"/>
        </w:rPr>
        <w:t xml:space="preserve">New quotes and proposals can be estimated in the contracts system. Each deliverable estimated is mapped to the </w:t>
      </w:r>
      <w:r w:rsidR="00AC288B" w:rsidRPr="00817351">
        <w:rPr>
          <w:rFonts w:asciiTheme="minorHAnsi" w:hAnsiTheme="minorHAnsi"/>
          <w:sz w:val="22"/>
        </w:rPr>
        <w:t>Revenue</w:t>
      </w:r>
      <w:r w:rsidRPr="00817351">
        <w:rPr>
          <w:rFonts w:asciiTheme="minorHAnsi" w:hAnsiTheme="minorHAnsi"/>
          <w:sz w:val="22"/>
        </w:rPr>
        <w:t xml:space="preserve"> codes used in the previous section thereby updating the forecast </w:t>
      </w:r>
      <w:r w:rsidR="00AC288B" w:rsidRPr="00817351">
        <w:rPr>
          <w:rFonts w:asciiTheme="minorHAnsi" w:hAnsiTheme="minorHAnsi"/>
          <w:sz w:val="22"/>
        </w:rPr>
        <w:t>Revenue</w:t>
      </w:r>
      <w:r w:rsidRPr="00817351">
        <w:rPr>
          <w:rFonts w:asciiTheme="minorHAnsi" w:hAnsiTheme="minorHAnsi"/>
          <w:sz w:val="22"/>
        </w:rPr>
        <w:t xml:space="preserve"> for the project. This can then be used to re-baseline the phased budget by clicking on the </w:t>
      </w:r>
      <w:r w:rsidR="00777EB7" w:rsidRPr="00817351">
        <w:rPr>
          <w:rFonts w:asciiTheme="minorHAnsi" w:hAnsiTheme="minorHAnsi"/>
          <w:noProof/>
          <w:sz w:val="22"/>
          <w:lang w:eastAsia="en-AU"/>
        </w:rPr>
        <w:drawing>
          <wp:inline distT="0" distB="0" distL="0" distR="0" wp14:anchorId="01ADC59C" wp14:editId="0282927F">
            <wp:extent cx="1143000" cy="4000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143000" cy="400050"/>
                    </a:xfrm>
                    <a:prstGeom prst="rect">
                      <a:avLst/>
                    </a:prstGeom>
                  </pic:spPr>
                </pic:pic>
              </a:graphicData>
            </a:graphic>
          </wp:inline>
        </w:drawing>
      </w:r>
      <w:r w:rsidRPr="00817351">
        <w:rPr>
          <w:rFonts w:asciiTheme="minorHAnsi" w:hAnsiTheme="minorHAnsi"/>
          <w:sz w:val="22"/>
        </w:rPr>
        <w:t xml:space="preserve"> button</w:t>
      </w:r>
    </w:p>
    <w:p w14:paraId="646D193A" w14:textId="2A535665" w:rsidR="00FD48EB" w:rsidRDefault="00FD48EB" w:rsidP="00FB5247">
      <w:pPr>
        <w:spacing w:line="276" w:lineRule="auto"/>
        <w:jc w:val="both"/>
        <w:rPr>
          <w:rStyle w:val="Heading2Char"/>
        </w:rPr>
      </w:pPr>
      <w:r>
        <w:br w:type="page"/>
      </w:r>
      <w:r w:rsidR="00F77FBE">
        <w:rPr>
          <w:noProof/>
          <w:lang w:eastAsia="en-AU"/>
        </w:rPr>
        <w:lastRenderedPageBreak/>
        <w:drawing>
          <wp:inline distT="0" distB="0" distL="0" distR="0" wp14:anchorId="4A0D2A7E" wp14:editId="7623FAC3">
            <wp:extent cx="733425" cy="1000125"/>
            <wp:effectExtent l="0" t="0" r="9525" b="0"/>
            <wp:docPr id="291" name="Picture 29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Pr>
          <w:b/>
          <w:color w:val="002060"/>
          <w:szCs w:val="28"/>
        </w:rPr>
        <w:t xml:space="preserve">  </w:t>
      </w:r>
      <w:r w:rsidRPr="00817351">
        <w:rPr>
          <w:rStyle w:val="Heading2Char"/>
          <w:rFonts w:asciiTheme="majorHAnsi" w:hAnsiTheme="majorHAnsi"/>
          <w:b/>
        </w:rPr>
        <w:t xml:space="preserve">Creating </w:t>
      </w:r>
      <w:r w:rsidR="00AC288B" w:rsidRPr="00817351">
        <w:rPr>
          <w:rStyle w:val="Heading2Char"/>
          <w:rFonts w:asciiTheme="majorHAnsi" w:hAnsiTheme="majorHAnsi"/>
          <w:b/>
        </w:rPr>
        <w:t>Revenue</w:t>
      </w:r>
      <w:r w:rsidRPr="00817351">
        <w:rPr>
          <w:rStyle w:val="Heading2Char"/>
          <w:rFonts w:asciiTheme="majorHAnsi" w:hAnsiTheme="majorHAnsi"/>
          <w:b/>
        </w:rPr>
        <w:t xml:space="preserve"> estimations</w:t>
      </w:r>
      <w:r>
        <w:rPr>
          <w:rStyle w:val="Heading2Char"/>
        </w:rPr>
        <w:t xml:space="preserve"> </w:t>
      </w:r>
    </w:p>
    <w:p w14:paraId="486DAFB8" w14:textId="77777777" w:rsidR="00B622FA" w:rsidRPr="002E0361" w:rsidRDefault="00B622FA" w:rsidP="00B622FA">
      <w:pPr>
        <w:pStyle w:val="ACTIVITY"/>
        <w:spacing w:after="240"/>
        <w:rPr>
          <w:rFonts w:asciiTheme="minorHAnsi" w:hAnsiTheme="minorHAnsi"/>
          <w:color w:val="auto"/>
          <w:sz w:val="22"/>
          <w:szCs w:val="22"/>
        </w:rPr>
      </w:pPr>
      <w:r w:rsidRPr="002E0361">
        <w:rPr>
          <w:rFonts w:asciiTheme="minorHAnsi" w:hAnsiTheme="minorHAnsi"/>
          <w:color w:val="auto"/>
          <w:sz w:val="22"/>
          <w:szCs w:val="22"/>
        </w:rPr>
        <w:t>Filter for the project you wish to work on from the</w:t>
      </w:r>
      <w:r w:rsidRPr="002E0361">
        <w:rPr>
          <w:rFonts w:asciiTheme="minorHAnsi" w:hAnsiTheme="minorHAnsi"/>
          <w:i/>
          <w:color w:val="auto"/>
          <w:sz w:val="22"/>
          <w:szCs w:val="22"/>
        </w:rPr>
        <w:t xml:space="preserve"> Projects</w:t>
      </w:r>
      <w:r w:rsidRPr="002E0361">
        <w:rPr>
          <w:rFonts w:asciiTheme="minorHAnsi" w:hAnsiTheme="minorHAnsi"/>
          <w:color w:val="auto"/>
          <w:sz w:val="22"/>
          <w:szCs w:val="22"/>
        </w:rPr>
        <w:t xml:space="preserve"> filter </w:t>
      </w:r>
    </w:p>
    <w:p w14:paraId="32FB0408" w14:textId="6CFD8F9C" w:rsidR="00B622FA" w:rsidRDefault="00777EB7" w:rsidP="00B622FA">
      <w:pPr>
        <w:spacing w:after="240"/>
      </w:pPr>
      <w:r>
        <w:rPr>
          <w:noProof/>
          <w:lang w:eastAsia="en-AU"/>
        </w:rPr>
        <w:drawing>
          <wp:inline distT="0" distB="0" distL="0" distR="0" wp14:anchorId="567B3AEC" wp14:editId="2D23631B">
            <wp:extent cx="6120130" cy="107505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120130" cy="1075055"/>
                    </a:xfrm>
                    <a:prstGeom prst="rect">
                      <a:avLst/>
                    </a:prstGeom>
                  </pic:spPr>
                </pic:pic>
              </a:graphicData>
            </a:graphic>
          </wp:inline>
        </w:drawing>
      </w:r>
      <w:r w:rsidR="00B622FA">
        <w:t xml:space="preserve"> </w:t>
      </w:r>
    </w:p>
    <w:p w14:paraId="62D666BE" w14:textId="57B153FA" w:rsidR="00B622FA" w:rsidRPr="002E0361" w:rsidRDefault="005D5491" w:rsidP="00B622FA">
      <w:pPr>
        <w:pStyle w:val="ACTIVITY"/>
        <w:spacing w:after="240"/>
        <w:rPr>
          <w:rFonts w:asciiTheme="minorHAnsi" w:hAnsiTheme="minorHAnsi"/>
          <w:color w:val="auto"/>
          <w:sz w:val="22"/>
          <w:szCs w:val="22"/>
        </w:rPr>
      </w:pPr>
      <w:r w:rsidRPr="002E0361">
        <w:rPr>
          <w:rFonts w:asciiTheme="minorHAnsi" w:hAnsiTheme="minorHAnsi"/>
          <w:color w:val="auto"/>
          <w:sz w:val="22"/>
          <w:szCs w:val="22"/>
        </w:rPr>
        <w:t xml:space="preserve">Go to the Contracts </w:t>
      </w:r>
      <w:r w:rsidR="008E4EE5">
        <w:rPr>
          <w:rFonts w:asciiTheme="minorHAnsi" w:hAnsiTheme="minorHAnsi"/>
          <w:color w:val="auto"/>
          <w:sz w:val="22"/>
          <w:szCs w:val="22"/>
        </w:rPr>
        <w:t>module</w:t>
      </w:r>
      <w:r w:rsidRPr="002E0361">
        <w:rPr>
          <w:rFonts w:asciiTheme="minorHAnsi" w:hAnsiTheme="minorHAnsi"/>
          <w:color w:val="auto"/>
          <w:sz w:val="22"/>
          <w:szCs w:val="22"/>
        </w:rPr>
        <w:t xml:space="preserve"> and c</w:t>
      </w:r>
      <w:r w:rsidR="00B622FA" w:rsidRPr="002E0361">
        <w:rPr>
          <w:rFonts w:asciiTheme="minorHAnsi" w:hAnsiTheme="minorHAnsi"/>
          <w:color w:val="auto"/>
          <w:sz w:val="22"/>
          <w:szCs w:val="22"/>
        </w:rPr>
        <w:t xml:space="preserve">lick on the </w:t>
      </w:r>
      <w:r w:rsidR="00777EB7" w:rsidRPr="002E0361">
        <w:rPr>
          <w:rFonts w:asciiTheme="minorHAnsi" w:hAnsiTheme="minorHAnsi"/>
          <w:noProof/>
          <w:sz w:val="22"/>
          <w:szCs w:val="22"/>
          <w:lang w:eastAsia="en-AU"/>
        </w:rPr>
        <w:drawing>
          <wp:inline distT="0" distB="0" distL="0" distR="0" wp14:anchorId="129E7A64" wp14:editId="64C9FAC2">
            <wp:extent cx="600075" cy="41910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00075" cy="419100"/>
                    </a:xfrm>
                    <a:prstGeom prst="rect">
                      <a:avLst/>
                    </a:prstGeom>
                  </pic:spPr>
                </pic:pic>
              </a:graphicData>
            </a:graphic>
          </wp:inline>
        </w:drawing>
      </w:r>
      <w:r w:rsidR="00B622FA" w:rsidRPr="002E0361">
        <w:rPr>
          <w:rFonts w:asciiTheme="minorHAnsi" w:hAnsiTheme="minorHAnsi"/>
          <w:color w:val="auto"/>
          <w:sz w:val="22"/>
          <w:szCs w:val="22"/>
        </w:rPr>
        <w:t xml:space="preserve"> contract button a</w:t>
      </w:r>
      <w:r w:rsidR="00FD48EB" w:rsidRPr="002E0361">
        <w:rPr>
          <w:rFonts w:asciiTheme="minorHAnsi" w:hAnsiTheme="minorHAnsi"/>
          <w:color w:val="auto"/>
          <w:sz w:val="22"/>
          <w:szCs w:val="22"/>
        </w:rPr>
        <w:t xml:space="preserve">nd select the Revenue contract to build your </w:t>
      </w:r>
      <w:r w:rsidR="00AC288B" w:rsidRPr="002E0361">
        <w:rPr>
          <w:rFonts w:asciiTheme="minorHAnsi" w:hAnsiTheme="minorHAnsi"/>
          <w:color w:val="auto"/>
          <w:sz w:val="22"/>
          <w:szCs w:val="22"/>
        </w:rPr>
        <w:t>Revenue</w:t>
      </w:r>
      <w:r w:rsidR="00FD48EB" w:rsidRPr="002E0361">
        <w:rPr>
          <w:rFonts w:asciiTheme="minorHAnsi" w:hAnsiTheme="minorHAnsi"/>
          <w:color w:val="auto"/>
          <w:sz w:val="22"/>
          <w:szCs w:val="22"/>
        </w:rPr>
        <w:t xml:space="preserve"> estimation</w:t>
      </w:r>
    </w:p>
    <w:p w14:paraId="56307DEF" w14:textId="768B6146" w:rsidR="00B622FA" w:rsidRDefault="00777EB7" w:rsidP="00B622FA">
      <w:pPr>
        <w:pStyle w:val="ACTIVITY"/>
        <w:spacing w:after="240"/>
        <w:rPr>
          <w:color w:val="auto"/>
          <w:sz w:val="20"/>
          <w:szCs w:val="20"/>
        </w:rPr>
      </w:pPr>
      <w:r>
        <w:rPr>
          <w:noProof/>
          <w:lang w:eastAsia="en-AU"/>
        </w:rPr>
        <w:drawing>
          <wp:inline distT="0" distB="0" distL="0" distR="0" wp14:anchorId="5C1FB456" wp14:editId="4618802A">
            <wp:extent cx="6120130" cy="370014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20130" cy="3700145"/>
                    </a:xfrm>
                    <a:prstGeom prst="rect">
                      <a:avLst/>
                    </a:prstGeom>
                  </pic:spPr>
                </pic:pic>
              </a:graphicData>
            </a:graphic>
          </wp:inline>
        </w:drawing>
      </w:r>
    </w:p>
    <w:p w14:paraId="1D5C1DC8" w14:textId="7F141750" w:rsidR="00B622FA" w:rsidRPr="002E0361" w:rsidRDefault="00B622FA" w:rsidP="00B622FA">
      <w:pPr>
        <w:pStyle w:val="ACTIVITY"/>
        <w:spacing w:after="240"/>
        <w:rPr>
          <w:rFonts w:asciiTheme="minorHAnsi" w:hAnsiTheme="minorHAnsi"/>
          <w:color w:val="auto"/>
          <w:sz w:val="22"/>
          <w:szCs w:val="22"/>
        </w:rPr>
      </w:pPr>
      <w:r>
        <w:rPr>
          <w:color w:val="auto"/>
          <w:sz w:val="20"/>
          <w:szCs w:val="20"/>
        </w:rPr>
        <w:br/>
      </w:r>
      <w:r w:rsidRPr="002E0361">
        <w:rPr>
          <w:rFonts w:asciiTheme="minorHAnsi" w:hAnsiTheme="minorHAnsi"/>
          <w:color w:val="auto"/>
          <w:sz w:val="22"/>
          <w:szCs w:val="22"/>
        </w:rPr>
        <w:t>The following items are compulsory on the contract form to en</w:t>
      </w:r>
      <w:r w:rsidR="00BF6C57" w:rsidRPr="002E0361">
        <w:rPr>
          <w:rFonts w:asciiTheme="minorHAnsi" w:hAnsiTheme="minorHAnsi"/>
          <w:color w:val="auto"/>
          <w:sz w:val="22"/>
          <w:szCs w:val="22"/>
        </w:rPr>
        <w:t>able the contract to be created</w:t>
      </w:r>
      <w:r w:rsidR="009C3080" w:rsidRPr="002E0361">
        <w:rPr>
          <w:rFonts w:asciiTheme="minorHAnsi" w:hAnsiTheme="minorHAnsi"/>
          <w:color w:val="auto"/>
          <w:sz w:val="22"/>
          <w:szCs w:val="22"/>
        </w:rPr>
        <w:t xml:space="preserve">: </w:t>
      </w:r>
      <w:r w:rsidRPr="002E0361">
        <w:rPr>
          <w:rFonts w:asciiTheme="minorHAnsi" w:hAnsiTheme="minorHAnsi"/>
          <w:b/>
          <w:color w:val="auto"/>
          <w:sz w:val="22"/>
          <w:szCs w:val="22"/>
        </w:rPr>
        <w:br/>
        <w:t>Type</w:t>
      </w:r>
      <w:r w:rsidRPr="002E0361">
        <w:rPr>
          <w:rFonts w:asciiTheme="minorHAnsi" w:hAnsiTheme="minorHAnsi"/>
          <w:color w:val="auto"/>
          <w:sz w:val="22"/>
          <w:szCs w:val="22"/>
        </w:rPr>
        <w:t xml:space="preserve"> used to select if the contract is a </w:t>
      </w:r>
      <w:r w:rsidRPr="002E0361">
        <w:rPr>
          <w:rFonts w:asciiTheme="minorHAnsi" w:hAnsiTheme="minorHAnsi"/>
          <w:i/>
          <w:color w:val="auto"/>
          <w:sz w:val="22"/>
          <w:szCs w:val="22"/>
        </w:rPr>
        <w:t>Cost</w:t>
      </w:r>
      <w:r w:rsidRPr="002E0361">
        <w:rPr>
          <w:rFonts w:asciiTheme="minorHAnsi" w:hAnsiTheme="minorHAnsi"/>
          <w:color w:val="auto"/>
          <w:sz w:val="22"/>
          <w:szCs w:val="22"/>
        </w:rPr>
        <w:t xml:space="preserve"> or </w:t>
      </w:r>
      <w:r w:rsidRPr="002E0361">
        <w:rPr>
          <w:rFonts w:asciiTheme="minorHAnsi" w:hAnsiTheme="minorHAnsi"/>
          <w:i/>
          <w:color w:val="auto"/>
          <w:sz w:val="22"/>
          <w:szCs w:val="22"/>
        </w:rPr>
        <w:t>Revenue</w:t>
      </w:r>
      <w:r w:rsidRPr="002E0361">
        <w:rPr>
          <w:rFonts w:asciiTheme="minorHAnsi" w:hAnsiTheme="minorHAnsi"/>
          <w:color w:val="auto"/>
          <w:sz w:val="22"/>
          <w:szCs w:val="22"/>
        </w:rPr>
        <w:t xml:space="preserve"> contract.</w:t>
      </w:r>
      <w:r w:rsidR="00BF6C57" w:rsidRPr="002E0361">
        <w:rPr>
          <w:rFonts w:asciiTheme="minorHAnsi" w:hAnsiTheme="minorHAnsi"/>
          <w:color w:val="auto"/>
          <w:sz w:val="22"/>
          <w:szCs w:val="22"/>
        </w:rPr>
        <w:t xml:space="preserve"> For </w:t>
      </w:r>
      <w:r w:rsidR="00AC288B" w:rsidRPr="002E0361">
        <w:rPr>
          <w:rFonts w:asciiTheme="minorHAnsi" w:hAnsiTheme="minorHAnsi"/>
          <w:color w:val="auto"/>
          <w:sz w:val="22"/>
          <w:szCs w:val="22"/>
        </w:rPr>
        <w:t>Revenue</w:t>
      </w:r>
      <w:r w:rsidR="00BF6C57" w:rsidRPr="002E0361">
        <w:rPr>
          <w:rFonts w:asciiTheme="minorHAnsi" w:hAnsiTheme="minorHAnsi"/>
          <w:color w:val="auto"/>
          <w:sz w:val="22"/>
          <w:szCs w:val="22"/>
        </w:rPr>
        <w:t xml:space="preserve"> estimates the type is always revenue</w:t>
      </w:r>
    </w:p>
    <w:p w14:paraId="71EF40F8" w14:textId="77777777" w:rsidR="00B622FA" w:rsidRPr="002E0361" w:rsidRDefault="00B622FA" w:rsidP="00B622FA">
      <w:pPr>
        <w:pStyle w:val="ACTIVITY"/>
        <w:numPr>
          <w:ilvl w:val="0"/>
          <w:numId w:val="6"/>
        </w:numPr>
        <w:spacing w:after="240"/>
        <w:ind w:left="1080"/>
        <w:rPr>
          <w:rFonts w:asciiTheme="minorHAnsi" w:hAnsiTheme="minorHAnsi"/>
          <w:color w:val="auto"/>
          <w:sz w:val="22"/>
          <w:szCs w:val="22"/>
        </w:rPr>
      </w:pPr>
      <w:r w:rsidRPr="002E0361">
        <w:rPr>
          <w:rFonts w:asciiTheme="minorHAnsi" w:hAnsiTheme="minorHAnsi"/>
          <w:color w:val="auto"/>
          <w:sz w:val="22"/>
          <w:szCs w:val="22"/>
        </w:rPr>
        <w:lastRenderedPageBreak/>
        <w:t xml:space="preserve">If revenue is selected then internal resources will be available in the supplier field and vice versa for Principal. </w:t>
      </w:r>
    </w:p>
    <w:p w14:paraId="029C5698" w14:textId="77777777" w:rsidR="00B622FA" w:rsidRPr="002E0361" w:rsidRDefault="00B622FA" w:rsidP="00B622FA">
      <w:pPr>
        <w:pStyle w:val="ACTIVITY"/>
        <w:numPr>
          <w:ilvl w:val="0"/>
          <w:numId w:val="6"/>
        </w:numPr>
        <w:spacing w:after="240"/>
        <w:ind w:left="1080"/>
        <w:rPr>
          <w:rFonts w:asciiTheme="minorHAnsi" w:hAnsiTheme="minorHAnsi"/>
          <w:color w:val="auto"/>
          <w:sz w:val="22"/>
          <w:szCs w:val="22"/>
        </w:rPr>
      </w:pPr>
      <w:r w:rsidRPr="002E0361">
        <w:rPr>
          <w:rFonts w:asciiTheme="minorHAnsi" w:hAnsiTheme="minorHAnsi"/>
          <w:color w:val="auto"/>
          <w:sz w:val="22"/>
          <w:szCs w:val="22"/>
        </w:rPr>
        <w:t xml:space="preserve">If cost is selected, then external resources will be available for selection in the supplier field. </w:t>
      </w:r>
    </w:p>
    <w:p w14:paraId="42B2B94B" w14:textId="0CD3591D" w:rsidR="00971DF5" w:rsidRPr="002E0361" w:rsidRDefault="00DA4D8B" w:rsidP="00B622FA">
      <w:pPr>
        <w:pStyle w:val="ACTIVITY"/>
        <w:spacing w:after="240"/>
        <w:rPr>
          <w:rFonts w:asciiTheme="minorHAnsi" w:hAnsiTheme="minorHAnsi"/>
          <w:color w:val="auto"/>
          <w:sz w:val="22"/>
          <w:szCs w:val="22"/>
        </w:rPr>
      </w:pPr>
      <w:r w:rsidRPr="002E0361">
        <w:rPr>
          <w:rFonts w:asciiTheme="minorHAnsi" w:hAnsiTheme="minorHAnsi"/>
          <w:noProof/>
          <w:sz w:val="22"/>
          <w:szCs w:val="22"/>
          <w:lang w:eastAsia="en-AU"/>
        </w:rPr>
        <w:drawing>
          <wp:anchor distT="0" distB="0" distL="114300" distR="114300" simplePos="0" relativeHeight="251809792" behindDoc="0" locked="0" layoutInCell="1" allowOverlap="1" wp14:anchorId="1CC45911" wp14:editId="00580666">
            <wp:simplePos x="0" y="0"/>
            <wp:positionH relativeFrom="column">
              <wp:posOffset>3810</wp:posOffset>
            </wp:positionH>
            <wp:positionV relativeFrom="paragraph">
              <wp:posOffset>0</wp:posOffset>
            </wp:positionV>
            <wp:extent cx="733425" cy="1000125"/>
            <wp:effectExtent l="0" t="0" r="9525" b="0"/>
            <wp:wrapSquare wrapText="bothSides"/>
            <wp:docPr id="63" name="Picture 63"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B622FA" w:rsidRPr="002E0361">
        <w:rPr>
          <w:rFonts w:asciiTheme="minorHAnsi" w:hAnsiTheme="minorHAnsi"/>
          <w:color w:val="auto"/>
          <w:sz w:val="22"/>
          <w:szCs w:val="22"/>
        </w:rPr>
        <w:t>Revenue contracts can form part of an overall cost to the project or be the head contract for the contractor with sub contracts being cost contracts. The former method is used by project managers or cost consultants representing a client and the latter method is used for lead contractors</w:t>
      </w:r>
      <w:r w:rsidR="00BF6C57" w:rsidRPr="002E0361">
        <w:rPr>
          <w:rFonts w:asciiTheme="minorHAnsi" w:hAnsiTheme="minorHAnsi"/>
          <w:color w:val="auto"/>
          <w:sz w:val="22"/>
          <w:szCs w:val="22"/>
        </w:rPr>
        <w:t xml:space="preserve">. </w:t>
      </w:r>
      <w:r w:rsidR="005F282F" w:rsidRPr="002E0361">
        <w:rPr>
          <w:rFonts w:asciiTheme="minorHAnsi" w:hAnsiTheme="minorHAnsi"/>
          <w:color w:val="auto"/>
          <w:sz w:val="22"/>
          <w:szCs w:val="22"/>
        </w:rPr>
        <w:t xml:space="preserve">If you are none of these types of organisations then the costs contracts is unlikely to be used and you will mostly select revenue contracts. </w:t>
      </w:r>
    </w:p>
    <w:p w14:paraId="5D7B554D" w14:textId="77777777" w:rsidR="00B622FA" w:rsidRPr="002E0361" w:rsidRDefault="00B622FA" w:rsidP="00B622FA">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Contract Name</w:t>
      </w:r>
      <w:r w:rsidRPr="002E0361">
        <w:rPr>
          <w:rFonts w:asciiTheme="minorHAnsi" w:hAnsiTheme="minorHAnsi"/>
          <w:color w:val="auto"/>
          <w:sz w:val="22"/>
          <w:szCs w:val="22"/>
        </w:rPr>
        <w:t xml:space="preserve"> – the name or description of your contract. This can be similar to the project name but may distinguish the type of service or product being offered in addition. </w:t>
      </w:r>
    </w:p>
    <w:p w14:paraId="5F8460C2" w14:textId="77777777" w:rsidR="00B622FA" w:rsidRPr="002E0361" w:rsidRDefault="00B622FA" w:rsidP="00B622FA">
      <w:pPr>
        <w:spacing w:before="100" w:beforeAutospacing="1" w:after="120"/>
        <w:rPr>
          <w:rFonts w:asciiTheme="minorHAnsi" w:hAnsiTheme="minorHAnsi"/>
          <w:sz w:val="22"/>
        </w:rPr>
      </w:pPr>
      <w:r w:rsidRPr="002E0361">
        <w:rPr>
          <w:rFonts w:asciiTheme="minorHAnsi" w:hAnsiTheme="minorHAnsi"/>
          <w:b/>
          <w:sz w:val="22"/>
        </w:rPr>
        <w:t>Supplier</w:t>
      </w:r>
      <w:r w:rsidRPr="002E0361">
        <w:rPr>
          <w:rFonts w:asciiTheme="minorHAnsi" w:hAnsiTheme="minorHAnsi"/>
          <w:sz w:val="22"/>
        </w:rPr>
        <w:t xml:space="preserve"> – this is the person who is lead contact for the company responsible for the deliverables. </w:t>
      </w:r>
    </w:p>
    <w:p w14:paraId="7480E0FE" w14:textId="77777777" w:rsidR="00B622FA" w:rsidRPr="002E0361" w:rsidRDefault="00B622FA" w:rsidP="00B622FA">
      <w:pPr>
        <w:pStyle w:val="ListParagraph"/>
        <w:numPr>
          <w:ilvl w:val="0"/>
          <w:numId w:val="21"/>
        </w:numPr>
        <w:spacing w:before="100" w:beforeAutospacing="1" w:after="120"/>
        <w:rPr>
          <w:rFonts w:asciiTheme="minorHAnsi" w:hAnsiTheme="minorHAnsi"/>
          <w:sz w:val="22"/>
          <w:szCs w:val="22"/>
        </w:rPr>
      </w:pPr>
      <w:r w:rsidRPr="002E0361">
        <w:rPr>
          <w:rFonts w:asciiTheme="minorHAnsi" w:hAnsiTheme="minorHAnsi"/>
          <w:sz w:val="22"/>
          <w:szCs w:val="22"/>
        </w:rPr>
        <w:t>If the contract is a revenue contract then you are the supplier and a list of internal resources who have been allocated to the project during the project creation step (see previous session) are available for selection. Select the person who is responsible for client liaison for this project.</w:t>
      </w:r>
    </w:p>
    <w:p w14:paraId="0F446D68" w14:textId="77777777" w:rsidR="00B622FA" w:rsidRPr="002E0361" w:rsidRDefault="00B622FA" w:rsidP="00B622FA">
      <w:pPr>
        <w:pStyle w:val="ListParagraph"/>
        <w:numPr>
          <w:ilvl w:val="0"/>
          <w:numId w:val="21"/>
        </w:numPr>
        <w:spacing w:before="100" w:beforeAutospacing="1" w:after="120"/>
        <w:rPr>
          <w:rFonts w:asciiTheme="minorHAnsi" w:hAnsiTheme="minorHAnsi"/>
          <w:sz w:val="22"/>
          <w:szCs w:val="22"/>
        </w:rPr>
      </w:pPr>
      <w:r w:rsidRPr="002E0361">
        <w:rPr>
          <w:rFonts w:asciiTheme="minorHAnsi" w:hAnsiTheme="minorHAnsi"/>
          <w:sz w:val="22"/>
          <w:szCs w:val="22"/>
        </w:rPr>
        <w:t>If the contract is a cost contract then the supplier list comes from external resources that have been allocated to the project during the project creation step. Select the person you are going to liaise with on the supplier side.</w:t>
      </w:r>
    </w:p>
    <w:p w14:paraId="4F25EF72" w14:textId="77777777" w:rsidR="00B622FA" w:rsidRPr="002E0361" w:rsidRDefault="00B622FA" w:rsidP="00B622FA">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Status</w:t>
      </w:r>
      <w:r w:rsidRPr="002E0361">
        <w:rPr>
          <w:rFonts w:asciiTheme="minorHAnsi" w:hAnsiTheme="minorHAnsi"/>
          <w:color w:val="auto"/>
          <w:sz w:val="22"/>
          <w:szCs w:val="22"/>
        </w:rPr>
        <w:t xml:space="preserve"> – The status reflects on the stage a contract is at. </w:t>
      </w:r>
    </w:p>
    <w:p w14:paraId="7D5FB8E2" w14:textId="77777777" w:rsidR="00B622FA" w:rsidRPr="002E0361" w:rsidRDefault="00B622FA" w:rsidP="00B622FA">
      <w:pPr>
        <w:pStyle w:val="ACTIVITY"/>
        <w:numPr>
          <w:ilvl w:val="0"/>
          <w:numId w:val="22"/>
        </w:numPr>
        <w:spacing w:after="240"/>
        <w:rPr>
          <w:rFonts w:asciiTheme="minorHAnsi" w:hAnsiTheme="minorHAnsi"/>
          <w:color w:val="auto"/>
          <w:sz w:val="22"/>
          <w:szCs w:val="22"/>
        </w:rPr>
      </w:pPr>
      <w:r w:rsidRPr="002E0361">
        <w:rPr>
          <w:rFonts w:asciiTheme="minorHAnsi" w:hAnsiTheme="minorHAnsi"/>
          <w:color w:val="auto"/>
          <w:sz w:val="22"/>
          <w:szCs w:val="22"/>
        </w:rPr>
        <w:t xml:space="preserve">Pre-award or pre-sign-off a contract status can be set to </w:t>
      </w:r>
      <w:r w:rsidRPr="002E0361">
        <w:rPr>
          <w:rFonts w:asciiTheme="minorHAnsi" w:hAnsiTheme="minorHAnsi"/>
          <w:i/>
          <w:color w:val="auto"/>
          <w:sz w:val="22"/>
          <w:szCs w:val="22"/>
        </w:rPr>
        <w:t>Pending</w:t>
      </w:r>
      <w:r w:rsidRPr="002E0361">
        <w:rPr>
          <w:rFonts w:asciiTheme="minorHAnsi" w:hAnsiTheme="minorHAnsi"/>
          <w:color w:val="auto"/>
          <w:sz w:val="22"/>
          <w:szCs w:val="22"/>
        </w:rPr>
        <w:t xml:space="preserve">. </w:t>
      </w:r>
    </w:p>
    <w:p w14:paraId="5C44B973" w14:textId="77777777" w:rsidR="00B622FA" w:rsidRPr="002E0361" w:rsidRDefault="00B622FA" w:rsidP="00B622FA">
      <w:pPr>
        <w:pStyle w:val="ACTIVITY"/>
        <w:numPr>
          <w:ilvl w:val="0"/>
          <w:numId w:val="22"/>
        </w:numPr>
        <w:spacing w:after="240"/>
        <w:rPr>
          <w:rFonts w:asciiTheme="minorHAnsi" w:hAnsiTheme="minorHAnsi"/>
          <w:color w:val="auto"/>
          <w:sz w:val="22"/>
          <w:szCs w:val="22"/>
        </w:rPr>
      </w:pPr>
      <w:r w:rsidRPr="002E0361">
        <w:rPr>
          <w:rFonts w:asciiTheme="minorHAnsi" w:hAnsiTheme="minorHAnsi"/>
          <w:color w:val="auto"/>
          <w:sz w:val="22"/>
          <w:szCs w:val="22"/>
        </w:rPr>
        <w:t xml:space="preserve">If it is accepted by the client it is moved to an </w:t>
      </w:r>
      <w:r w:rsidRPr="002E0361">
        <w:rPr>
          <w:rFonts w:asciiTheme="minorHAnsi" w:hAnsiTheme="minorHAnsi"/>
          <w:i/>
          <w:color w:val="auto"/>
          <w:sz w:val="22"/>
          <w:szCs w:val="22"/>
        </w:rPr>
        <w:t>Active</w:t>
      </w:r>
      <w:r w:rsidRPr="002E0361">
        <w:rPr>
          <w:rFonts w:asciiTheme="minorHAnsi" w:hAnsiTheme="minorHAnsi"/>
          <w:color w:val="auto"/>
          <w:sz w:val="22"/>
          <w:szCs w:val="22"/>
        </w:rPr>
        <w:t xml:space="preserve"> contract status. </w:t>
      </w:r>
    </w:p>
    <w:p w14:paraId="538B5AA6" w14:textId="77777777" w:rsidR="00B622FA" w:rsidRPr="002E0361" w:rsidRDefault="00B622FA" w:rsidP="00B622FA">
      <w:pPr>
        <w:pStyle w:val="ACTIVITY"/>
        <w:numPr>
          <w:ilvl w:val="0"/>
          <w:numId w:val="22"/>
        </w:numPr>
        <w:spacing w:after="240"/>
        <w:rPr>
          <w:rFonts w:asciiTheme="minorHAnsi" w:hAnsiTheme="minorHAnsi"/>
          <w:color w:val="auto"/>
          <w:sz w:val="22"/>
          <w:szCs w:val="22"/>
        </w:rPr>
      </w:pPr>
      <w:r w:rsidRPr="002E0361">
        <w:rPr>
          <w:rFonts w:asciiTheme="minorHAnsi" w:hAnsiTheme="minorHAnsi"/>
          <w:color w:val="auto"/>
          <w:sz w:val="22"/>
          <w:szCs w:val="22"/>
        </w:rPr>
        <w:t xml:space="preserve">Once the work is complete it becomes </w:t>
      </w:r>
      <w:r w:rsidRPr="002E0361">
        <w:rPr>
          <w:rFonts w:asciiTheme="minorHAnsi" w:hAnsiTheme="minorHAnsi"/>
          <w:i/>
          <w:color w:val="auto"/>
          <w:sz w:val="22"/>
          <w:szCs w:val="22"/>
        </w:rPr>
        <w:t>Expired</w:t>
      </w:r>
      <w:r w:rsidRPr="002E0361">
        <w:rPr>
          <w:rFonts w:asciiTheme="minorHAnsi" w:hAnsiTheme="minorHAnsi"/>
          <w:color w:val="auto"/>
          <w:sz w:val="22"/>
          <w:szCs w:val="22"/>
        </w:rPr>
        <w:t xml:space="preserve">. </w:t>
      </w:r>
    </w:p>
    <w:p w14:paraId="24218566" w14:textId="77777777" w:rsidR="00B622FA" w:rsidRPr="002E0361" w:rsidRDefault="00B622FA" w:rsidP="00B622FA">
      <w:pPr>
        <w:pStyle w:val="ACTIVITY"/>
        <w:numPr>
          <w:ilvl w:val="0"/>
          <w:numId w:val="22"/>
        </w:numPr>
        <w:spacing w:after="240"/>
        <w:rPr>
          <w:rFonts w:asciiTheme="minorHAnsi" w:hAnsiTheme="minorHAnsi"/>
          <w:color w:val="auto"/>
          <w:sz w:val="22"/>
          <w:szCs w:val="22"/>
        </w:rPr>
      </w:pPr>
      <w:r w:rsidRPr="002E0361">
        <w:rPr>
          <w:rFonts w:asciiTheme="minorHAnsi" w:hAnsiTheme="minorHAnsi"/>
          <w:color w:val="auto"/>
          <w:sz w:val="22"/>
          <w:szCs w:val="22"/>
        </w:rPr>
        <w:t xml:space="preserve">If the contract isn’t awarded then it is </w:t>
      </w:r>
      <w:r w:rsidRPr="002E0361">
        <w:rPr>
          <w:rFonts w:asciiTheme="minorHAnsi" w:hAnsiTheme="minorHAnsi"/>
          <w:i/>
          <w:color w:val="auto"/>
          <w:sz w:val="22"/>
          <w:szCs w:val="22"/>
        </w:rPr>
        <w:t>Cancelled</w:t>
      </w:r>
      <w:r w:rsidRPr="002E0361">
        <w:rPr>
          <w:rFonts w:asciiTheme="minorHAnsi" w:hAnsiTheme="minorHAnsi"/>
          <w:color w:val="auto"/>
          <w:sz w:val="22"/>
          <w:szCs w:val="22"/>
        </w:rPr>
        <w:t>.</w:t>
      </w:r>
    </w:p>
    <w:p w14:paraId="35074D88" w14:textId="069ADD2D" w:rsidR="00B622FA" w:rsidRPr="002E0361" w:rsidRDefault="00AC288B" w:rsidP="00B622FA">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Revenue</w:t>
      </w:r>
      <w:r w:rsidR="00B622FA" w:rsidRPr="002E0361">
        <w:rPr>
          <w:rFonts w:asciiTheme="minorHAnsi" w:hAnsiTheme="minorHAnsi"/>
          <w:b/>
          <w:color w:val="auto"/>
          <w:sz w:val="22"/>
          <w:szCs w:val="22"/>
        </w:rPr>
        <w:t xml:space="preserve"> Codes or Cost codes</w:t>
      </w:r>
      <w:r w:rsidR="00B622FA" w:rsidRPr="002E0361">
        <w:rPr>
          <w:rFonts w:asciiTheme="minorHAnsi" w:hAnsiTheme="minorHAnsi"/>
          <w:color w:val="auto"/>
          <w:sz w:val="22"/>
          <w:szCs w:val="22"/>
        </w:rPr>
        <w:t xml:space="preserve"> – Chart of Account codes that each deliverable is applied against to track an overall </w:t>
      </w:r>
      <w:r w:rsidRPr="002E0361">
        <w:rPr>
          <w:rFonts w:asciiTheme="minorHAnsi" w:hAnsiTheme="minorHAnsi"/>
          <w:color w:val="auto"/>
          <w:sz w:val="22"/>
          <w:szCs w:val="22"/>
        </w:rPr>
        <w:t>Revenue</w:t>
      </w:r>
      <w:r w:rsidR="00B622FA" w:rsidRPr="002E0361">
        <w:rPr>
          <w:rFonts w:asciiTheme="minorHAnsi" w:hAnsiTheme="minorHAnsi"/>
          <w:color w:val="auto"/>
          <w:sz w:val="22"/>
          <w:szCs w:val="22"/>
        </w:rPr>
        <w:t xml:space="preserve">. </w:t>
      </w:r>
    </w:p>
    <w:p w14:paraId="74362C13" w14:textId="555D26C0" w:rsidR="00B622FA" w:rsidRPr="002E0361" w:rsidRDefault="00B622FA" w:rsidP="00B622FA">
      <w:pPr>
        <w:pStyle w:val="ACTIVITY"/>
        <w:numPr>
          <w:ilvl w:val="0"/>
          <w:numId w:val="25"/>
        </w:numPr>
        <w:spacing w:after="240"/>
        <w:rPr>
          <w:rFonts w:asciiTheme="minorHAnsi" w:hAnsiTheme="minorHAnsi"/>
          <w:color w:val="auto"/>
          <w:sz w:val="22"/>
          <w:szCs w:val="22"/>
        </w:rPr>
      </w:pPr>
      <w:r w:rsidRPr="002E0361">
        <w:rPr>
          <w:rFonts w:asciiTheme="minorHAnsi" w:hAnsiTheme="minorHAnsi"/>
          <w:color w:val="auto"/>
          <w:sz w:val="22"/>
          <w:szCs w:val="22"/>
        </w:rPr>
        <w:t xml:space="preserve">This is how the contracts module integrates with the </w:t>
      </w:r>
      <w:r w:rsidR="00AC288B" w:rsidRPr="002E0361">
        <w:rPr>
          <w:rFonts w:asciiTheme="minorHAnsi" w:hAnsiTheme="minorHAnsi"/>
          <w:color w:val="auto"/>
          <w:sz w:val="22"/>
          <w:szCs w:val="22"/>
        </w:rPr>
        <w:t>Revenue</w:t>
      </w:r>
      <w:r w:rsidRPr="002E0361">
        <w:rPr>
          <w:rFonts w:asciiTheme="minorHAnsi" w:hAnsiTheme="minorHAnsi"/>
          <w:color w:val="auto"/>
          <w:sz w:val="22"/>
          <w:szCs w:val="22"/>
        </w:rPr>
        <w:t xml:space="preserve"> and costs module. </w:t>
      </w:r>
    </w:p>
    <w:p w14:paraId="5D45D4A7" w14:textId="4FDB7FAF" w:rsidR="00B622FA" w:rsidRPr="002E0361" w:rsidRDefault="00B622FA" w:rsidP="00B622FA">
      <w:pPr>
        <w:pStyle w:val="ACTIVITY"/>
        <w:numPr>
          <w:ilvl w:val="0"/>
          <w:numId w:val="25"/>
        </w:numPr>
        <w:spacing w:after="240"/>
        <w:rPr>
          <w:rFonts w:asciiTheme="minorHAnsi" w:hAnsiTheme="minorHAnsi"/>
          <w:color w:val="auto"/>
          <w:sz w:val="22"/>
          <w:szCs w:val="22"/>
        </w:rPr>
      </w:pPr>
      <w:r w:rsidRPr="002E0361">
        <w:rPr>
          <w:rFonts w:asciiTheme="minorHAnsi" w:hAnsiTheme="minorHAnsi"/>
          <w:color w:val="auto"/>
          <w:sz w:val="22"/>
          <w:szCs w:val="22"/>
        </w:rPr>
        <w:lastRenderedPageBreak/>
        <w:t xml:space="preserve">The </w:t>
      </w:r>
      <w:r w:rsidR="00AC288B" w:rsidRPr="002E0361">
        <w:rPr>
          <w:rFonts w:asciiTheme="minorHAnsi" w:hAnsiTheme="minorHAnsi"/>
          <w:color w:val="auto"/>
          <w:sz w:val="22"/>
          <w:szCs w:val="22"/>
        </w:rPr>
        <w:t>Revenue</w:t>
      </w:r>
      <w:r w:rsidRPr="002E0361">
        <w:rPr>
          <w:rFonts w:asciiTheme="minorHAnsi" w:hAnsiTheme="minorHAnsi"/>
          <w:color w:val="auto"/>
          <w:sz w:val="22"/>
          <w:szCs w:val="22"/>
        </w:rPr>
        <w:t xml:space="preserve"> and costs module display consolidated figures for all contracts on a project as well as for all projects in a program or portfolio. These figures are derived from the codes allocated to deliverables and variations in the contracts module.</w:t>
      </w:r>
    </w:p>
    <w:p w14:paraId="5AFBFF54" w14:textId="73EB9C1F" w:rsidR="00B622FA" w:rsidRPr="002E0361" w:rsidRDefault="00B622FA" w:rsidP="00B622FA">
      <w:pPr>
        <w:pStyle w:val="ACTIVITY"/>
        <w:spacing w:after="240"/>
        <w:rPr>
          <w:rFonts w:asciiTheme="minorHAnsi" w:hAnsiTheme="minorHAnsi"/>
          <w:color w:val="auto"/>
          <w:sz w:val="22"/>
          <w:szCs w:val="22"/>
        </w:rPr>
      </w:pPr>
      <w:r w:rsidRPr="002E0361">
        <w:rPr>
          <w:rFonts w:asciiTheme="minorHAnsi" w:hAnsiTheme="minorHAnsi"/>
          <w:color w:val="auto"/>
          <w:sz w:val="22"/>
          <w:szCs w:val="22"/>
        </w:rPr>
        <w:t xml:space="preserve">Select </w:t>
      </w:r>
      <w:r w:rsidR="00777EB7" w:rsidRPr="002E0361">
        <w:rPr>
          <w:rFonts w:asciiTheme="minorHAnsi" w:hAnsiTheme="minorHAnsi"/>
          <w:noProof/>
          <w:sz w:val="22"/>
          <w:szCs w:val="22"/>
          <w:lang w:eastAsia="en-AU"/>
        </w:rPr>
        <w:drawing>
          <wp:inline distT="0" distB="0" distL="0" distR="0" wp14:anchorId="30D13F7C" wp14:editId="667D3303">
            <wp:extent cx="638175" cy="42862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8175" cy="428625"/>
                    </a:xfrm>
                    <a:prstGeom prst="rect">
                      <a:avLst/>
                    </a:prstGeom>
                  </pic:spPr>
                </pic:pic>
              </a:graphicData>
            </a:graphic>
          </wp:inline>
        </w:drawing>
      </w:r>
      <w:r w:rsidRPr="002E0361">
        <w:rPr>
          <w:rFonts w:asciiTheme="minorHAnsi" w:hAnsiTheme="minorHAnsi"/>
          <w:color w:val="auto"/>
          <w:sz w:val="22"/>
          <w:szCs w:val="22"/>
        </w:rPr>
        <w:t xml:space="preserve"> once you have added in the compulsory fields above and this take you into the body of the form for deliverable creation.</w:t>
      </w:r>
    </w:p>
    <w:p w14:paraId="107F329A" w14:textId="77777777" w:rsidR="0011318A" w:rsidRPr="002E0361" w:rsidRDefault="0011318A" w:rsidP="00F77626">
      <w:pPr>
        <w:pStyle w:val="ACTIVITY"/>
        <w:spacing w:after="240"/>
        <w:ind w:left="360" w:hanging="360"/>
        <w:rPr>
          <w:rFonts w:asciiTheme="minorHAnsi" w:hAnsiTheme="minorHAnsi"/>
          <w:color w:val="auto"/>
          <w:sz w:val="22"/>
          <w:szCs w:val="22"/>
        </w:rPr>
      </w:pPr>
      <w:r w:rsidRPr="002E0361">
        <w:rPr>
          <w:rFonts w:asciiTheme="minorHAnsi" w:hAnsiTheme="minorHAnsi"/>
          <w:color w:val="auto"/>
          <w:sz w:val="22"/>
          <w:szCs w:val="22"/>
        </w:rPr>
        <w:t>The following are optional fields for the contract creation stage:</w:t>
      </w:r>
    </w:p>
    <w:p w14:paraId="7AC505CC" w14:textId="77777777" w:rsidR="0011318A" w:rsidRPr="002E0361" w:rsidRDefault="0011318A" w:rsidP="00F77626">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Principal</w:t>
      </w:r>
      <w:r w:rsidRPr="002E0361">
        <w:rPr>
          <w:rFonts w:asciiTheme="minorHAnsi" w:hAnsiTheme="minorHAnsi"/>
          <w:color w:val="auto"/>
          <w:sz w:val="22"/>
          <w:szCs w:val="22"/>
        </w:rPr>
        <w:t xml:space="preserve"> – The principal is the organisation that will be liable for payment of the resulting contract services.</w:t>
      </w:r>
      <w:r w:rsidR="00363988" w:rsidRPr="002E0361">
        <w:rPr>
          <w:rFonts w:asciiTheme="minorHAnsi" w:hAnsiTheme="minorHAnsi"/>
          <w:color w:val="auto"/>
          <w:sz w:val="22"/>
          <w:szCs w:val="22"/>
        </w:rPr>
        <w:t xml:space="preserve"> For revenue contracts, this is the client to whom you are quoting.</w:t>
      </w:r>
      <w:r w:rsidR="00B622FA" w:rsidRPr="002E0361">
        <w:rPr>
          <w:rFonts w:asciiTheme="minorHAnsi" w:hAnsiTheme="minorHAnsi"/>
          <w:color w:val="auto"/>
          <w:sz w:val="22"/>
          <w:szCs w:val="22"/>
        </w:rPr>
        <w:t xml:space="preserve"> (However, a principal is required to be entered so you can raise invoices or progress claims). </w:t>
      </w:r>
    </w:p>
    <w:p w14:paraId="737C6ABA" w14:textId="77777777" w:rsidR="0011318A" w:rsidRPr="002E0361" w:rsidRDefault="0011318A" w:rsidP="00F77626">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Care of</w:t>
      </w:r>
      <w:r w:rsidRPr="002E0361">
        <w:rPr>
          <w:rFonts w:asciiTheme="minorHAnsi" w:hAnsiTheme="minorHAnsi"/>
          <w:color w:val="auto"/>
          <w:sz w:val="22"/>
          <w:szCs w:val="22"/>
        </w:rPr>
        <w:t xml:space="preserve"> – used if someone else is responsible for approvi</w:t>
      </w:r>
      <w:r w:rsidR="00363988" w:rsidRPr="002E0361">
        <w:rPr>
          <w:rFonts w:asciiTheme="minorHAnsi" w:hAnsiTheme="minorHAnsi"/>
          <w:color w:val="auto"/>
          <w:sz w:val="22"/>
          <w:szCs w:val="22"/>
        </w:rPr>
        <w:t>ng invoices for payment and hence need to be addressed to this person/company</w:t>
      </w:r>
    </w:p>
    <w:p w14:paraId="07175916" w14:textId="77777777" w:rsidR="0011318A" w:rsidRPr="002E0361" w:rsidRDefault="0011318A" w:rsidP="00F77626">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Awarded</w:t>
      </w:r>
      <w:r w:rsidRPr="002E0361">
        <w:rPr>
          <w:rFonts w:asciiTheme="minorHAnsi" w:hAnsiTheme="minorHAnsi"/>
          <w:color w:val="auto"/>
          <w:sz w:val="22"/>
          <w:szCs w:val="22"/>
        </w:rPr>
        <w:t xml:space="preserve"> – Date the contract is won / approved and moved to Active.</w:t>
      </w:r>
      <w:r w:rsidR="00363988" w:rsidRPr="002E0361">
        <w:rPr>
          <w:rFonts w:asciiTheme="minorHAnsi" w:hAnsiTheme="minorHAnsi"/>
          <w:color w:val="auto"/>
          <w:sz w:val="22"/>
          <w:szCs w:val="22"/>
        </w:rPr>
        <w:t xml:space="preserve"> This can be a forecast date which will be useful for forecasting purpose</w:t>
      </w:r>
    </w:p>
    <w:p w14:paraId="25C149AE" w14:textId="77777777" w:rsidR="0011318A" w:rsidRPr="002E0361" w:rsidRDefault="0011318A" w:rsidP="00F77626">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Commencement Date</w:t>
      </w:r>
      <w:r w:rsidRPr="002E0361">
        <w:rPr>
          <w:rFonts w:asciiTheme="minorHAnsi" w:hAnsiTheme="minorHAnsi"/>
          <w:color w:val="auto"/>
          <w:sz w:val="22"/>
          <w:szCs w:val="22"/>
        </w:rPr>
        <w:t xml:space="preserve"> – the date the contract will start (if known) or started as per the contract document. This can be used to drive the deliverables schedule. Changing the commencement date changes all the deliverables by the same difference in the change. For example, push out the commencement date by one week and all start and end dates in the contract are pushed out by one week.</w:t>
      </w:r>
    </w:p>
    <w:p w14:paraId="033463E4" w14:textId="77777777" w:rsidR="0011318A" w:rsidRPr="002E0361" w:rsidRDefault="0011318A" w:rsidP="00F77626">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Practical Completion</w:t>
      </w:r>
      <w:r w:rsidRPr="002E0361">
        <w:rPr>
          <w:rFonts w:asciiTheme="minorHAnsi" w:hAnsiTheme="minorHAnsi"/>
          <w:color w:val="auto"/>
          <w:sz w:val="22"/>
          <w:szCs w:val="22"/>
        </w:rPr>
        <w:t xml:space="preserve"> - Expected date when project will enter defects liability. (As lawyers can’t decide what this term means we leave it to you to decide). If not a construction job then this is the date that all deliverables will be completed.</w:t>
      </w:r>
    </w:p>
    <w:p w14:paraId="0BE8E6D7" w14:textId="77777777" w:rsidR="0011318A" w:rsidRPr="002E0361" w:rsidRDefault="0011318A" w:rsidP="00F77626">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Standard</w:t>
      </w:r>
      <w:r w:rsidRPr="002E0361">
        <w:rPr>
          <w:rFonts w:asciiTheme="minorHAnsi" w:hAnsiTheme="minorHAnsi"/>
          <w:color w:val="auto"/>
          <w:sz w:val="22"/>
          <w:szCs w:val="22"/>
        </w:rPr>
        <w:t xml:space="preserve"> – The contract standard drop down displays standard Australian </w:t>
      </w:r>
      <w:r w:rsidR="00411150" w:rsidRPr="002E0361">
        <w:rPr>
          <w:rFonts w:asciiTheme="minorHAnsi" w:hAnsiTheme="minorHAnsi"/>
          <w:color w:val="auto"/>
          <w:sz w:val="22"/>
          <w:szCs w:val="22"/>
        </w:rPr>
        <w:t>contracts. The</w:t>
      </w:r>
      <w:r w:rsidRPr="002E0361">
        <w:rPr>
          <w:rFonts w:asciiTheme="minorHAnsi" w:hAnsiTheme="minorHAnsi"/>
          <w:color w:val="auto"/>
          <w:sz w:val="22"/>
          <w:szCs w:val="22"/>
        </w:rPr>
        <w:t xml:space="preserve"> selected value allows you to nominate the Australian Standard or General Condition contract that will be used to administer the project. This is purely for communication purposes so that others will know what type of contract you are administering.</w:t>
      </w:r>
      <w:r w:rsidR="00411150" w:rsidRPr="002E0361">
        <w:rPr>
          <w:rFonts w:asciiTheme="minorHAnsi" w:hAnsiTheme="minorHAnsi"/>
          <w:color w:val="auto"/>
          <w:sz w:val="22"/>
          <w:szCs w:val="22"/>
        </w:rPr>
        <w:t xml:space="preserve"> Your administrators can add in additional contracts if they are not displayed in the list.</w:t>
      </w:r>
    </w:p>
    <w:p w14:paraId="00EC84C1" w14:textId="77777777" w:rsidR="0011318A" w:rsidRPr="002E0361" w:rsidRDefault="0011318A" w:rsidP="00F77626">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Unit</w:t>
      </w:r>
      <w:r w:rsidRPr="002E0361">
        <w:rPr>
          <w:rFonts w:asciiTheme="minorHAnsi" w:hAnsiTheme="minorHAnsi"/>
          <w:color w:val="auto"/>
          <w:sz w:val="22"/>
          <w:szCs w:val="22"/>
        </w:rPr>
        <w:t xml:space="preserve"> – This box allows for a default unit for time and material type deliverables.</w:t>
      </w:r>
      <w:r w:rsidR="00D8005C" w:rsidRPr="002E0361">
        <w:rPr>
          <w:rFonts w:asciiTheme="minorHAnsi" w:hAnsiTheme="minorHAnsi"/>
          <w:color w:val="auto"/>
          <w:sz w:val="22"/>
          <w:szCs w:val="22"/>
        </w:rPr>
        <w:t xml:space="preserve"> </w:t>
      </w:r>
      <w:r w:rsidRPr="002E0361">
        <w:rPr>
          <w:rFonts w:asciiTheme="minorHAnsi" w:hAnsiTheme="minorHAnsi"/>
          <w:color w:val="auto"/>
          <w:sz w:val="22"/>
          <w:szCs w:val="22"/>
        </w:rPr>
        <w:t xml:space="preserve">If the contract deliverables is long but the units are the same (e.g. days or hours) then typing in a default value </w:t>
      </w:r>
      <w:r w:rsidR="00363988" w:rsidRPr="002E0361">
        <w:rPr>
          <w:rFonts w:asciiTheme="minorHAnsi" w:hAnsiTheme="minorHAnsi"/>
          <w:color w:val="auto"/>
          <w:sz w:val="22"/>
          <w:szCs w:val="22"/>
        </w:rPr>
        <w:t>here will result in</w:t>
      </w:r>
      <w:r w:rsidRPr="002E0361">
        <w:rPr>
          <w:rFonts w:asciiTheme="minorHAnsi" w:hAnsiTheme="minorHAnsi"/>
          <w:color w:val="auto"/>
          <w:sz w:val="22"/>
          <w:szCs w:val="22"/>
        </w:rPr>
        <w:t xml:space="preserve"> each new line will have “days” or “hours” </w:t>
      </w:r>
    </w:p>
    <w:p w14:paraId="3662C0C5" w14:textId="77777777" w:rsidR="003C31B9" w:rsidRDefault="003C31B9" w:rsidP="00F77626">
      <w:pPr>
        <w:pStyle w:val="ACTIVITY"/>
        <w:spacing w:after="240"/>
        <w:rPr>
          <w:color w:val="auto"/>
          <w:sz w:val="20"/>
          <w:szCs w:val="20"/>
        </w:rPr>
      </w:pPr>
    </w:p>
    <w:p w14:paraId="0CAD7E87" w14:textId="59078084" w:rsidR="0011318A" w:rsidRPr="002E0361" w:rsidRDefault="00DA4D8B" w:rsidP="0011318A">
      <w:pPr>
        <w:pStyle w:val="ACTIVITY"/>
        <w:spacing w:after="240"/>
        <w:ind w:left="450"/>
        <w:rPr>
          <w:rFonts w:asciiTheme="minorHAnsi" w:hAnsiTheme="minorHAnsi"/>
          <w:b/>
          <w:color w:val="auto"/>
          <w:sz w:val="22"/>
          <w:szCs w:val="22"/>
        </w:rPr>
      </w:pPr>
      <w:r w:rsidRPr="002E0361">
        <w:rPr>
          <w:rFonts w:asciiTheme="minorHAnsi" w:hAnsiTheme="minorHAnsi"/>
          <w:noProof/>
          <w:sz w:val="22"/>
          <w:szCs w:val="22"/>
          <w:lang w:eastAsia="en-AU"/>
        </w:rPr>
        <w:drawing>
          <wp:anchor distT="0" distB="0" distL="114300" distR="114300" simplePos="0" relativeHeight="251810816" behindDoc="0" locked="0" layoutInCell="1" allowOverlap="1" wp14:anchorId="7662EE67" wp14:editId="66EFDA1C">
            <wp:simplePos x="0" y="0"/>
            <wp:positionH relativeFrom="column">
              <wp:posOffset>289560</wp:posOffset>
            </wp:positionH>
            <wp:positionV relativeFrom="paragraph">
              <wp:posOffset>635</wp:posOffset>
            </wp:positionV>
            <wp:extent cx="733425" cy="1000125"/>
            <wp:effectExtent l="0" t="0" r="9525" b="0"/>
            <wp:wrapSquare wrapText="bothSides"/>
            <wp:docPr id="302" name="Picture 302"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1318A" w:rsidRPr="002E0361">
        <w:rPr>
          <w:rFonts w:asciiTheme="minorHAnsi" w:hAnsiTheme="minorHAnsi"/>
          <w:b/>
          <w:color w:val="auto"/>
          <w:sz w:val="22"/>
          <w:szCs w:val="22"/>
        </w:rPr>
        <w:t>UniPhi resource planning from contracts</w:t>
      </w:r>
    </w:p>
    <w:p w14:paraId="76DBC1E2" w14:textId="77777777" w:rsidR="0011318A" w:rsidRPr="002E0361" w:rsidRDefault="0011318A" w:rsidP="0011318A">
      <w:pPr>
        <w:pStyle w:val="ACTIVITY"/>
        <w:spacing w:after="240"/>
        <w:ind w:left="450"/>
        <w:rPr>
          <w:rFonts w:asciiTheme="minorHAnsi" w:hAnsiTheme="minorHAnsi"/>
          <w:color w:val="auto"/>
          <w:sz w:val="22"/>
          <w:szCs w:val="22"/>
        </w:rPr>
      </w:pPr>
      <w:r w:rsidRPr="002E0361">
        <w:rPr>
          <w:rFonts w:asciiTheme="minorHAnsi" w:hAnsiTheme="minorHAnsi"/>
          <w:color w:val="auto"/>
          <w:sz w:val="22"/>
          <w:szCs w:val="22"/>
        </w:rPr>
        <w:t>It is crucial to have Units for each time and material described if you are going to import time from the contracts system in</w:t>
      </w:r>
      <w:r w:rsidR="00971DF5" w:rsidRPr="002E0361">
        <w:rPr>
          <w:rFonts w:asciiTheme="minorHAnsi" w:hAnsiTheme="minorHAnsi"/>
          <w:color w:val="auto"/>
          <w:sz w:val="22"/>
          <w:szCs w:val="22"/>
        </w:rPr>
        <w:t>to the resource planning system.</w:t>
      </w:r>
    </w:p>
    <w:p w14:paraId="67A9EC6B" w14:textId="282FC4A7" w:rsidR="0011318A" w:rsidRPr="002E0361" w:rsidRDefault="0011318A" w:rsidP="00F77626">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Currency</w:t>
      </w:r>
      <w:r w:rsidRPr="002E0361">
        <w:rPr>
          <w:rFonts w:asciiTheme="minorHAnsi" w:hAnsiTheme="minorHAnsi"/>
          <w:color w:val="auto"/>
          <w:sz w:val="22"/>
          <w:szCs w:val="22"/>
        </w:rPr>
        <w:t xml:space="preserve"> - </w:t>
      </w:r>
      <w:r w:rsidR="00363988" w:rsidRPr="002E0361">
        <w:rPr>
          <w:rFonts w:asciiTheme="minorHAnsi" w:hAnsiTheme="minorHAnsi"/>
          <w:color w:val="auto"/>
          <w:sz w:val="22"/>
          <w:szCs w:val="22"/>
        </w:rPr>
        <w:t xml:space="preserve">this represents the currency the contract will be quoted and awarded in. UniPhi will convert the currency if it is different to the project currency when displaying the values in the </w:t>
      </w:r>
      <w:r w:rsidR="00AC288B" w:rsidRPr="002E0361">
        <w:rPr>
          <w:rFonts w:asciiTheme="minorHAnsi" w:hAnsiTheme="minorHAnsi"/>
          <w:color w:val="auto"/>
          <w:sz w:val="22"/>
          <w:szCs w:val="22"/>
        </w:rPr>
        <w:t>Revenue</w:t>
      </w:r>
      <w:r w:rsidR="00363988" w:rsidRPr="002E0361">
        <w:rPr>
          <w:rFonts w:asciiTheme="minorHAnsi" w:hAnsiTheme="minorHAnsi"/>
          <w:color w:val="auto"/>
          <w:sz w:val="22"/>
          <w:szCs w:val="22"/>
        </w:rPr>
        <w:t xml:space="preserve"> and costs </w:t>
      </w:r>
      <w:r w:rsidR="008E4EE5">
        <w:rPr>
          <w:rFonts w:asciiTheme="minorHAnsi" w:hAnsiTheme="minorHAnsi"/>
          <w:color w:val="auto"/>
          <w:sz w:val="22"/>
          <w:szCs w:val="22"/>
        </w:rPr>
        <w:t>module</w:t>
      </w:r>
      <w:r w:rsidR="00363988" w:rsidRPr="002E0361">
        <w:rPr>
          <w:rFonts w:asciiTheme="minorHAnsi" w:hAnsiTheme="minorHAnsi"/>
          <w:color w:val="auto"/>
          <w:sz w:val="22"/>
          <w:szCs w:val="22"/>
        </w:rPr>
        <w:t>s.</w:t>
      </w:r>
    </w:p>
    <w:p w14:paraId="7CDFBEC7" w14:textId="77777777" w:rsidR="00F77626" w:rsidRPr="002E0361" w:rsidRDefault="0011318A" w:rsidP="00F77626">
      <w:pPr>
        <w:pStyle w:val="ACTIVITY"/>
        <w:spacing w:after="240"/>
        <w:rPr>
          <w:rFonts w:asciiTheme="minorHAnsi" w:hAnsiTheme="minorHAnsi"/>
          <w:b/>
          <w:color w:val="auto"/>
          <w:sz w:val="22"/>
          <w:szCs w:val="22"/>
        </w:rPr>
      </w:pPr>
      <w:r w:rsidRPr="002E0361">
        <w:rPr>
          <w:rFonts w:asciiTheme="minorHAnsi" w:hAnsiTheme="minorHAnsi"/>
          <w:b/>
          <w:color w:val="auto"/>
          <w:sz w:val="22"/>
          <w:szCs w:val="22"/>
        </w:rPr>
        <w:t>Tax</w:t>
      </w:r>
      <w:r w:rsidRPr="002E0361">
        <w:rPr>
          <w:rFonts w:asciiTheme="minorHAnsi" w:hAnsiTheme="minorHAnsi"/>
          <w:color w:val="auto"/>
          <w:sz w:val="22"/>
          <w:szCs w:val="22"/>
        </w:rPr>
        <w:t xml:space="preserve"> – defaults to GST but can be set to None if </w:t>
      </w:r>
      <w:r w:rsidR="00F77626" w:rsidRPr="002E0361">
        <w:rPr>
          <w:rFonts w:asciiTheme="minorHAnsi" w:hAnsiTheme="minorHAnsi"/>
          <w:color w:val="auto"/>
          <w:sz w:val="22"/>
          <w:szCs w:val="22"/>
        </w:rPr>
        <w:t xml:space="preserve">appropriate. Once the </w:t>
      </w:r>
      <w:r w:rsidRPr="002E0361">
        <w:rPr>
          <w:rFonts w:asciiTheme="minorHAnsi" w:hAnsiTheme="minorHAnsi"/>
          <w:color w:val="auto"/>
          <w:sz w:val="22"/>
          <w:szCs w:val="22"/>
        </w:rPr>
        <w:t xml:space="preserve">contract </w:t>
      </w:r>
      <w:r w:rsidR="00F77626" w:rsidRPr="002E0361">
        <w:rPr>
          <w:rFonts w:asciiTheme="minorHAnsi" w:hAnsiTheme="minorHAnsi"/>
          <w:color w:val="auto"/>
          <w:sz w:val="22"/>
          <w:szCs w:val="22"/>
        </w:rPr>
        <w:t xml:space="preserve">is saved it </w:t>
      </w:r>
      <w:r w:rsidRPr="002E0361">
        <w:rPr>
          <w:rFonts w:asciiTheme="minorHAnsi" w:hAnsiTheme="minorHAnsi"/>
          <w:color w:val="auto"/>
          <w:sz w:val="22"/>
          <w:szCs w:val="22"/>
        </w:rPr>
        <w:t>will now appear with additional details;</w:t>
      </w:r>
      <w:r w:rsidR="00F77626" w:rsidRPr="002E0361">
        <w:rPr>
          <w:rFonts w:asciiTheme="minorHAnsi" w:hAnsiTheme="minorHAnsi"/>
          <w:b/>
          <w:color w:val="auto"/>
          <w:sz w:val="22"/>
          <w:szCs w:val="22"/>
        </w:rPr>
        <w:t xml:space="preserve"> </w:t>
      </w:r>
    </w:p>
    <w:p w14:paraId="2EA6C670" w14:textId="77777777" w:rsidR="0011318A" w:rsidRPr="002E0361" w:rsidRDefault="00F77626" w:rsidP="00F77626">
      <w:pPr>
        <w:pStyle w:val="ACTIVITY"/>
        <w:spacing w:after="240"/>
        <w:rPr>
          <w:rFonts w:asciiTheme="minorHAnsi" w:hAnsiTheme="minorHAnsi"/>
          <w:color w:val="auto"/>
          <w:sz w:val="22"/>
          <w:szCs w:val="22"/>
        </w:rPr>
      </w:pPr>
      <w:r w:rsidRPr="002E0361">
        <w:rPr>
          <w:rFonts w:asciiTheme="minorHAnsi" w:hAnsiTheme="minorHAnsi"/>
          <w:b/>
          <w:color w:val="auto"/>
          <w:sz w:val="22"/>
          <w:szCs w:val="22"/>
        </w:rPr>
        <w:t xml:space="preserve">Related Templates </w:t>
      </w:r>
      <w:r w:rsidRPr="002E0361">
        <w:rPr>
          <w:rFonts w:asciiTheme="minorHAnsi" w:hAnsiTheme="minorHAnsi"/>
          <w:color w:val="auto"/>
          <w:sz w:val="22"/>
          <w:szCs w:val="22"/>
        </w:rPr>
        <w:t>– These templates are contract related templates. Each template will derive information from the contracts system</w:t>
      </w:r>
    </w:p>
    <w:p w14:paraId="4F179120" w14:textId="3DD398BC" w:rsidR="0011318A" w:rsidRPr="00F77626" w:rsidRDefault="00777EB7" w:rsidP="00F77626">
      <w:pPr>
        <w:pStyle w:val="ACTIVITY"/>
        <w:spacing w:after="240"/>
        <w:rPr>
          <w:b/>
          <w:color w:val="auto"/>
          <w:sz w:val="20"/>
          <w:szCs w:val="20"/>
        </w:rPr>
      </w:pPr>
      <w:r>
        <w:rPr>
          <w:noProof/>
          <w:lang w:eastAsia="en-AU"/>
        </w:rPr>
        <w:drawing>
          <wp:inline distT="0" distB="0" distL="0" distR="0" wp14:anchorId="7997287A" wp14:editId="36F8DBC3">
            <wp:extent cx="4714875" cy="26289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14875" cy="2628900"/>
                    </a:xfrm>
                    <a:prstGeom prst="rect">
                      <a:avLst/>
                    </a:prstGeom>
                  </pic:spPr>
                </pic:pic>
              </a:graphicData>
            </a:graphic>
          </wp:inline>
        </w:drawing>
      </w:r>
      <w:r w:rsidR="0011318A">
        <w:rPr>
          <w:color w:val="auto"/>
          <w:sz w:val="20"/>
          <w:szCs w:val="20"/>
        </w:rPr>
        <w:t xml:space="preserve">. </w:t>
      </w:r>
    </w:p>
    <w:p w14:paraId="56275BAE" w14:textId="77777777" w:rsidR="0011318A" w:rsidRPr="002E0361" w:rsidRDefault="0011318A" w:rsidP="00F77626">
      <w:pPr>
        <w:pStyle w:val="ACTIVITY"/>
        <w:spacing w:after="240"/>
        <w:rPr>
          <w:rFonts w:asciiTheme="minorHAnsi" w:hAnsiTheme="minorHAnsi"/>
          <w:noProof/>
          <w:color w:val="auto"/>
          <w:sz w:val="22"/>
          <w:szCs w:val="22"/>
          <w:lang w:eastAsia="en-AU"/>
        </w:rPr>
      </w:pPr>
      <w:r w:rsidRPr="002E0361">
        <w:rPr>
          <w:rFonts w:asciiTheme="minorHAnsi" w:hAnsiTheme="minorHAnsi"/>
          <w:b/>
          <w:color w:val="auto"/>
          <w:sz w:val="22"/>
          <w:szCs w:val="22"/>
        </w:rPr>
        <w:t>Billing Details</w:t>
      </w:r>
      <w:r w:rsidRPr="002E0361">
        <w:rPr>
          <w:rFonts w:asciiTheme="minorHAnsi" w:hAnsiTheme="minorHAnsi"/>
          <w:color w:val="auto"/>
          <w:sz w:val="22"/>
          <w:szCs w:val="22"/>
        </w:rPr>
        <w:t xml:space="preserve"> – When you select a principal, their address details will be displayed here. If you have also selected a care of then the company name of the principal will be displayed and the address and attention to for the care of will be displayed underneath.</w:t>
      </w:r>
      <w:r w:rsidR="00F77626" w:rsidRPr="002E0361">
        <w:rPr>
          <w:rFonts w:asciiTheme="minorHAnsi" w:hAnsiTheme="minorHAnsi"/>
          <w:noProof/>
          <w:color w:val="auto"/>
          <w:sz w:val="22"/>
          <w:szCs w:val="22"/>
          <w:lang w:eastAsia="en-AU"/>
        </w:rPr>
        <w:t xml:space="preserve"> </w:t>
      </w:r>
    </w:p>
    <w:p w14:paraId="3EF500FF" w14:textId="79B70628" w:rsidR="00F77626" w:rsidRDefault="009A2F4D" w:rsidP="00F77626">
      <w:pPr>
        <w:pStyle w:val="ListParagraph"/>
        <w:spacing w:after="240"/>
        <w:ind w:left="0"/>
      </w:pPr>
      <w:r>
        <w:rPr>
          <w:noProof/>
          <w:lang w:eastAsia="en-AU"/>
        </w:rPr>
        <w:lastRenderedPageBreak/>
        <w:drawing>
          <wp:inline distT="0" distB="0" distL="0" distR="0" wp14:anchorId="7D74241D" wp14:editId="6B9A68D7">
            <wp:extent cx="4686300" cy="210502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686300" cy="2105025"/>
                    </a:xfrm>
                    <a:prstGeom prst="rect">
                      <a:avLst/>
                    </a:prstGeom>
                  </pic:spPr>
                </pic:pic>
              </a:graphicData>
            </a:graphic>
          </wp:inline>
        </w:drawing>
      </w:r>
    </w:p>
    <w:p w14:paraId="5F1E58DD" w14:textId="5511AE0A" w:rsidR="00F77626" w:rsidRDefault="00F77FBE" w:rsidP="00E30DAB">
      <w:r>
        <w:rPr>
          <w:noProof/>
          <w:lang w:eastAsia="en-AU"/>
        </w:rPr>
        <w:drawing>
          <wp:inline distT="0" distB="0" distL="0" distR="0" wp14:anchorId="224E8BE1" wp14:editId="3A58ECD6">
            <wp:extent cx="733425" cy="1000125"/>
            <wp:effectExtent l="0" t="0" r="9525" b="0"/>
            <wp:docPr id="292" name="Picture 292"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1E6BD9" w:rsidRPr="002E0361">
        <w:rPr>
          <w:rStyle w:val="Heading2Char"/>
          <w:rFonts w:asciiTheme="majorHAnsi" w:hAnsiTheme="majorHAnsi"/>
          <w:b/>
        </w:rPr>
        <w:t xml:space="preserve">Creating </w:t>
      </w:r>
      <w:r w:rsidR="00FD48EB" w:rsidRPr="002E0361">
        <w:rPr>
          <w:rStyle w:val="Heading2Char"/>
          <w:rFonts w:asciiTheme="majorHAnsi" w:hAnsiTheme="majorHAnsi"/>
          <w:b/>
        </w:rPr>
        <w:t>contract d</w:t>
      </w:r>
      <w:r w:rsidR="00F77626" w:rsidRPr="002E0361">
        <w:rPr>
          <w:rStyle w:val="Heading2Char"/>
          <w:rFonts w:asciiTheme="majorHAnsi" w:hAnsiTheme="majorHAnsi"/>
          <w:b/>
        </w:rPr>
        <w:t>eliverable</w:t>
      </w:r>
      <w:r w:rsidR="00FD48EB" w:rsidRPr="002E0361">
        <w:rPr>
          <w:rStyle w:val="Heading2Char"/>
          <w:rFonts w:asciiTheme="majorHAnsi" w:hAnsiTheme="majorHAnsi"/>
          <w:b/>
        </w:rPr>
        <w:t>s</w:t>
      </w:r>
      <w:r w:rsidR="00FD48EB">
        <w:t xml:space="preserve"> </w:t>
      </w:r>
    </w:p>
    <w:p w14:paraId="2A43FD3D" w14:textId="4F8A9974" w:rsidR="0011318A" w:rsidRPr="007F34A1" w:rsidRDefault="00411150" w:rsidP="007F34A1">
      <w:r>
        <w:br/>
      </w:r>
      <w:r w:rsidRPr="002E0361">
        <w:rPr>
          <w:rFonts w:asciiTheme="minorHAnsi" w:hAnsiTheme="minorHAnsi"/>
          <w:sz w:val="22"/>
        </w:rPr>
        <w:t>These are the building blocks for creation of the contract you are managing and will provide you the overall total. Deliverables are used to raise progress claims or invoices for your clients.</w:t>
      </w:r>
      <w:r w:rsidR="007F34A1" w:rsidRPr="002E0361">
        <w:rPr>
          <w:rFonts w:asciiTheme="minorHAnsi" w:hAnsiTheme="minorHAnsi"/>
          <w:sz w:val="22"/>
        </w:rPr>
        <w:br/>
      </w:r>
      <w:r w:rsidR="00F77626" w:rsidRPr="002E0361">
        <w:rPr>
          <w:rFonts w:asciiTheme="minorHAnsi" w:hAnsiTheme="minorHAnsi"/>
          <w:b/>
          <w:sz w:val="22"/>
        </w:rPr>
        <w:br/>
      </w:r>
      <w:r w:rsidR="0011318A" w:rsidRPr="002E0361">
        <w:rPr>
          <w:rFonts w:asciiTheme="minorHAnsi" w:hAnsiTheme="minorHAnsi"/>
          <w:b/>
          <w:sz w:val="22"/>
        </w:rPr>
        <w:t>Contract Deliverables window</w:t>
      </w:r>
      <w:r w:rsidR="0011318A" w:rsidRPr="002E0361">
        <w:rPr>
          <w:rFonts w:asciiTheme="minorHAnsi" w:hAnsiTheme="minorHAnsi"/>
          <w:sz w:val="22"/>
        </w:rPr>
        <w:t xml:space="preserve"> – this is where you enter in the deliverables (services and materials </w:t>
      </w:r>
      <w:r w:rsidR="009C3080" w:rsidRPr="002E0361">
        <w:rPr>
          <w:rFonts w:asciiTheme="minorHAnsi" w:hAnsiTheme="minorHAnsi"/>
          <w:sz w:val="22"/>
        </w:rPr>
        <w:t>etc.</w:t>
      </w:r>
      <w:r w:rsidR="0011318A" w:rsidRPr="002E0361">
        <w:rPr>
          <w:rFonts w:asciiTheme="minorHAnsi" w:hAnsiTheme="minorHAnsi"/>
          <w:sz w:val="22"/>
        </w:rPr>
        <w:t>), assignments, dates and rates for the contract</w:t>
      </w:r>
      <w:r w:rsidR="0011318A" w:rsidRPr="00BB79DB">
        <w:rPr>
          <w:szCs w:val="20"/>
        </w:rPr>
        <w:t xml:space="preserve">. </w:t>
      </w:r>
    </w:p>
    <w:p w14:paraId="0D56D6AB" w14:textId="0536C92F" w:rsidR="00F77626" w:rsidRDefault="009A2F4D" w:rsidP="00F77626">
      <w:pPr>
        <w:pStyle w:val="ACTIVITY"/>
        <w:spacing w:after="240"/>
        <w:rPr>
          <w:color w:val="auto"/>
          <w:sz w:val="20"/>
          <w:szCs w:val="20"/>
        </w:rPr>
      </w:pPr>
      <w:r>
        <w:rPr>
          <w:noProof/>
          <w:lang w:eastAsia="en-AU"/>
        </w:rPr>
        <w:drawing>
          <wp:inline distT="0" distB="0" distL="0" distR="0" wp14:anchorId="21D0CC8B" wp14:editId="45F6A417">
            <wp:extent cx="6120130" cy="1368425"/>
            <wp:effectExtent l="0" t="0" r="0" b="317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130" cy="1368425"/>
                    </a:xfrm>
                    <a:prstGeom prst="rect">
                      <a:avLst/>
                    </a:prstGeom>
                  </pic:spPr>
                </pic:pic>
              </a:graphicData>
            </a:graphic>
          </wp:inline>
        </w:drawing>
      </w:r>
    </w:p>
    <w:p w14:paraId="577618DD" w14:textId="4C9620FB" w:rsidR="0011318A" w:rsidRPr="002E0361" w:rsidRDefault="009F2119" w:rsidP="0011318A">
      <w:pPr>
        <w:pStyle w:val="ACTIVITY"/>
        <w:spacing w:after="240"/>
        <w:rPr>
          <w:rFonts w:asciiTheme="minorHAnsi" w:hAnsiTheme="minorHAnsi"/>
          <w:b/>
          <w:color w:val="auto"/>
          <w:sz w:val="22"/>
          <w:szCs w:val="22"/>
        </w:rPr>
      </w:pPr>
      <w:r w:rsidRPr="002E0361">
        <w:rPr>
          <w:rFonts w:asciiTheme="minorHAnsi" w:hAnsiTheme="minorHAnsi"/>
          <w:noProof/>
          <w:sz w:val="22"/>
          <w:szCs w:val="22"/>
          <w:lang w:eastAsia="en-AU"/>
        </w:rPr>
        <w:drawing>
          <wp:anchor distT="0" distB="0" distL="114300" distR="114300" simplePos="0" relativeHeight="251811840" behindDoc="0" locked="0" layoutInCell="1" allowOverlap="1" wp14:anchorId="1AE61581" wp14:editId="14829872">
            <wp:simplePos x="0" y="0"/>
            <wp:positionH relativeFrom="column">
              <wp:posOffset>3810</wp:posOffset>
            </wp:positionH>
            <wp:positionV relativeFrom="paragraph">
              <wp:posOffset>3810</wp:posOffset>
            </wp:positionV>
            <wp:extent cx="733425" cy="1000125"/>
            <wp:effectExtent l="0" t="0" r="9525" b="0"/>
            <wp:wrapSquare wrapText="bothSides"/>
            <wp:docPr id="303" name="Picture 303"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1318A" w:rsidRPr="002E0361">
        <w:rPr>
          <w:rFonts w:asciiTheme="minorHAnsi" w:hAnsiTheme="minorHAnsi"/>
          <w:b/>
          <w:color w:val="auto"/>
          <w:sz w:val="22"/>
          <w:szCs w:val="22"/>
        </w:rPr>
        <w:t xml:space="preserve">Deliverable Types: </w:t>
      </w:r>
      <w:r w:rsidR="0011318A" w:rsidRPr="002E0361">
        <w:rPr>
          <w:rFonts w:asciiTheme="minorHAnsi" w:hAnsiTheme="minorHAnsi"/>
          <w:color w:val="auto"/>
          <w:sz w:val="22"/>
          <w:szCs w:val="22"/>
        </w:rPr>
        <w:t>There are a number of different deliverables types and these are explained below.</w:t>
      </w:r>
      <w:r w:rsidR="00411150" w:rsidRPr="002E0361">
        <w:rPr>
          <w:rFonts w:asciiTheme="minorHAnsi" w:hAnsiTheme="minorHAnsi"/>
          <w:color w:val="auto"/>
          <w:sz w:val="22"/>
          <w:szCs w:val="22"/>
        </w:rPr>
        <w:t xml:space="preserve"> Please read carefully as the different </w:t>
      </w:r>
      <w:proofErr w:type="gramStart"/>
      <w:r w:rsidR="00411150" w:rsidRPr="002E0361">
        <w:rPr>
          <w:rFonts w:asciiTheme="minorHAnsi" w:hAnsiTheme="minorHAnsi"/>
          <w:color w:val="auto"/>
          <w:sz w:val="22"/>
          <w:szCs w:val="22"/>
        </w:rPr>
        <w:t>types</w:t>
      </w:r>
      <w:proofErr w:type="gramEnd"/>
      <w:r w:rsidR="00411150" w:rsidRPr="002E0361">
        <w:rPr>
          <w:rFonts w:asciiTheme="minorHAnsi" w:hAnsiTheme="minorHAnsi"/>
          <w:color w:val="auto"/>
          <w:sz w:val="22"/>
          <w:szCs w:val="22"/>
        </w:rPr>
        <w:t xml:space="preserve"> available dependant on the client and your requirements.</w:t>
      </w:r>
    </w:p>
    <w:p w14:paraId="68A4BFB5" w14:textId="77777777" w:rsidR="0011318A" w:rsidRPr="002E0361" w:rsidRDefault="0011318A" w:rsidP="0011318A">
      <w:pPr>
        <w:spacing w:after="240"/>
        <w:rPr>
          <w:rFonts w:asciiTheme="minorHAnsi" w:hAnsiTheme="minorHAnsi"/>
          <w:sz w:val="22"/>
        </w:rPr>
      </w:pPr>
      <w:r w:rsidRPr="002E0361">
        <w:rPr>
          <w:rFonts w:asciiTheme="minorHAnsi" w:hAnsiTheme="minorHAnsi"/>
          <w:b/>
          <w:sz w:val="22"/>
        </w:rPr>
        <w:t>Lump Sum</w:t>
      </w:r>
      <w:r w:rsidRPr="002E0361">
        <w:rPr>
          <w:rFonts w:asciiTheme="minorHAnsi" w:hAnsiTheme="minorHAnsi"/>
          <w:sz w:val="22"/>
        </w:rPr>
        <w:t xml:space="preserve"> – This is used when the contract is fixed price and will be progressively claimed against over time. Note you can use a rolled up heading with time and material below it to invoice lump sum while tracking time and material on the job.</w:t>
      </w:r>
      <w:r w:rsidR="00755CAE" w:rsidRPr="002E0361">
        <w:rPr>
          <w:rFonts w:asciiTheme="minorHAnsi" w:hAnsiTheme="minorHAnsi"/>
          <w:sz w:val="22"/>
        </w:rPr>
        <w:t xml:space="preserve"> This means you can then import resource hours into the </w:t>
      </w:r>
      <w:r w:rsidR="00755CAE" w:rsidRPr="002E0361">
        <w:rPr>
          <w:rFonts w:asciiTheme="minorHAnsi" w:hAnsiTheme="minorHAnsi"/>
          <w:sz w:val="22"/>
        </w:rPr>
        <w:lastRenderedPageBreak/>
        <w:t>resource planning screen, have staff timesheet to the actual deliverables and track consumed time versus planned.</w:t>
      </w:r>
    </w:p>
    <w:p w14:paraId="135B7266" w14:textId="77777777" w:rsidR="0011318A" w:rsidRPr="002E0361" w:rsidRDefault="0011318A" w:rsidP="0011318A">
      <w:pPr>
        <w:spacing w:after="240"/>
        <w:rPr>
          <w:rFonts w:asciiTheme="minorHAnsi" w:hAnsiTheme="minorHAnsi"/>
          <w:sz w:val="22"/>
        </w:rPr>
      </w:pPr>
      <w:r w:rsidRPr="002E0361">
        <w:rPr>
          <w:rFonts w:asciiTheme="minorHAnsi" w:hAnsiTheme="minorHAnsi"/>
          <w:b/>
          <w:sz w:val="22"/>
        </w:rPr>
        <w:t>Time and Materials</w:t>
      </w:r>
      <w:r w:rsidRPr="002E0361">
        <w:rPr>
          <w:rFonts w:asciiTheme="minorHAnsi" w:hAnsiTheme="minorHAnsi"/>
          <w:sz w:val="22"/>
        </w:rPr>
        <w:t xml:space="preserve"> – This is when invoicing will be done based of effort x a rate. You will need to enter in a Quantity, Unit and Rate for each deliverable noting that the unit can come from the default unit set for the contract (as explained above).</w:t>
      </w:r>
    </w:p>
    <w:p w14:paraId="36407F42" w14:textId="39533E63" w:rsidR="0011318A" w:rsidRPr="002E0361" w:rsidRDefault="0011318A" w:rsidP="0011318A">
      <w:pPr>
        <w:spacing w:after="240"/>
        <w:rPr>
          <w:rFonts w:asciiTheme="minorHAnsi" w:hAnsiTheme="minorHAnsi"/>
          <w:sz w:val="22"/>
        </w:rPr>
      </w:pPr>
      <w:r w:rsidRPr="002E0361">
        <w:rPr>
          <w:rFonts w:asciiTheme="minorHAnsi" w:hAnsiTheme="minorHAnsi"/>
          <w:b/>
          <w:sz w:val="22"/>
        </w:rPr>
        <w:t>Item</w:t>
      </w:r>
      <w:r w:rsidRPr="002E0361">
        <w:rPr>
          <w:rFonts w:asciiTheme="minorHAnsi" w:hAnsiTheme="minorHAnsi"/>
          <w:sz w:val="22"/>
        </w:rPr>
        <w:t xml:space="preserve"> – This type is selected when disbursements are included in the value of the contract. As disbursements are not progress claimed but claimed 100% in one invoice, they are differentiated in the list from lump sum deliverables</w:t>
      </w:r>
      <w:r w:rsidR="00757811" w:rsidRPr="002E0361">
        <w:rPr>
          <w:rFonts w:asciiTheme="minorHAnsi" w:hAnsiTheme="minorHAnsi"/>
          <w:sz w:val="22"/>
        </w:rPr>
        <w:t xml:space="preserve">. An item amount will not be included in the Agreed </w:t>
      </w:r>
      <w:r w:rsidR="00AC288B" w:rsidRPr="002E0361">
        <w:rPr>
          <w:rFonts w:asciiTheme="minorHAnsi" w:hAnsiTheme="minorHAnsi"/>
          <w:sz w:val="22"/>
        </w:rPr>
        <w:t>Revenue</w:t>
      </w:r>
      <w:r w:rsidR="00757811" w:rsidRPr="002E0361">
        <w:rPr>
          <w:rFonts w:asciiTheme="minorHAnsi" w:hAnsiTheme="minorHAnsi"/>
          <w:sz w:val="22"/>
        </w:rPr>
        <w:t xml:space="preserve"> column of a “Lump Sum” view when rendering an invoice.</w:t>
      </w:r>
    </w:p>
    <w:p w14:paraId="635ED666" w14:textId="77777777" w:rsidR="0011318A" w:rsidRPr="002E0361" w:rsidRDefault="0011318A" w:rsidP="0011318A">
      <w:pPr>
        <w:spacing w:after="240"/>
        <w:rPr>
          <w:rFonts w:asciiTheme="minorHAnsi" w:hAnsiTheme="minorHAnsi"/>
          <w:sz w:val="22"/>
        </w:rPr>
      </w:pPr>
      <w:r w:rsidRPr="002E0361">
        <w:rPr>
          <w:rFonts w:asciiTheme="minorHAnsi" w:hAnsiTheme="minorHAnsi"/>
          <w:b/>
          <w:sz w:val="22"/>
        </w:rPr>
        <w:t xml:space="preserve">Heading </w:t>
      </w:r>
      <w:r w:rsidRPr="002E0361">
        <w:rPr>
          <w:rFonts w:asciiTheme="minorHAnsi" w:hAnsiTheme="minorHAnsi"/>
          <w:sz w:val="22"/>
        </w:rPr>
        <w:t>– This inserts a heading rather than details. Please see next page for more details on Heading types and their purpose / use.</w:t>
      </w:r>
    </w:p>
    <w:p w14:paraId="4853F593" w14:textId="4B109D97" w:rsidR="0011318A" w:rsidRPr="002E0361" w:rsidRDefault="0011318A" w:rsidP="0011318A">
      <w:pPr>
        <w:spacing w:after="240"/>
        <w:rPr>
          <w:rFonts w:asciiTheme="minorHAnsi" w:hAnsiTheme="minorHAnsi"/>
          <w:sz w:val="22"/>
        </w:rPr>
      </w:pPr>
      <w:r w:rsidRPr="002E0361">
        <w:rPr>
          <w:rFonts w:asciiTheme="minorHAnsi" w:hAnsiTheme="minorHAnsi"/>
          <w:b/>
          <w:sz w:val="22"/>
        </w:rPr>
        <w:t xml:space="preserve">Disbursements </w:t>
      </w:r>
      <w:r w:rsidRPr="002E0361">
        <w:rPr>
          <w:rFonts w:asciiTheme="minorHAnsi" w:hAnsiTheme="minorHAnsi"/>
          <w:sz w:val="22"/>
        </w:rPr>
        <w:t xml:space="preserve">– If disbursements are not included in the contract value then use this option when invoicing as the disbursement items will appear in the invoice but will disappear from your contract admin screen and will not be included in the agreed </w:t>
      </w:r>
      <w:r w:rsidR="00AC288B" w:rsidRPr="002E0361">
        <w:rPr>
          <w:rFonts w:asciiTheme="minorHAnsi" w:hAnsiTheme="minorHAnsi"/>
          <w:sz w:val="22"/>
        </w:rPr>
        <w:t>Revenue</w:t>
      </w:r>
      <w:r w:rsidRPr="002E0361">
        <w:rPr>
          <w:rFonts w:asciiTheme="minorHAnsi" w:hAnsiTheme="minorHAnsi"/>
          <w:sz w:val="22"/>
        </w:rPr>
        <w:t xml:space="preserve"> of the project (They will be included as revenue for the project though).</w:t>
      </w:r>
    </w:p>
    <w:p w14:paraId="5800DF2B" w14:textId="508B58CE" w:rsidR="0011318A" w:rsidRPr="002E0361" w:rsidRDefault="009F2119" w:rsidP="0011318A">
      <w:pPr>
        <w:pStyle w:val="ACTIVITY"/>
        <w:spacing w:after="240"/>
        <w:rPr>
          <w:rFonts w:asciiTheme="minorHAnsi" w:hAnsiTheme="minorHAnsi"/>
          <w:b/>
          <w:color w:val="auto"/>
          <w:sz w:val="22"/>
          <w:szCs w:val="22"/>
        </w:rPr>
      </w:pPr>
      <w:r w:rsidRPr="002E0361">
        <w:rPr>
          <w:rFonts w:asciiTheme="minorHAnsi" w:hAnsiTheme="minorHAnsi"/>
          <w:noProof/>
          <w:sz w:val="22"/>
          <w:szCs w:val="22"/>
          <w:lang w:eastAsia="en-AU"/>
        </w:rPr>
        <w:drawing>
          <wp:anchor distT="0" distB="0" distL="114300" distR="114300" simplePos="0" relativeHeight="251812864" behindDoc="0" locked="0" layoutInCell="1" allowOverlap="1" wp14:anchorId="6474CA76" wp14:editId="78F35AF3">
            <wp:simplePos x="0" y="0"/>
            <wp:positionH relativeFrom="column">
              <wp:posOffset>3810</wp:posOffset>
            </wp:positionH>
            <wp:positionV relativeFrom="paragraph">
              <wp:posOffset>0</wp:posOffset>
            </wp:positionV>
            <wp:extent cx="733425" cy="1000125"/>
            <wp:effectExtent l="0" t="0" r="9525" b="0"/>
            <wp:wrapSquare wrapText="bothSides"/>
            <wp:docPr id="307" name="Picture 307"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1318A" w:rsidRPr="002E0361">
        <w:rPr>
          <w:rFonts w:asciiTheme="minorHAnsi" w:hAnsiTheme="minorHAnsi"/>
          <w:b/>
          <w:color w:val="auto"/>
          <w:sz w:val="22"/>
          <w:szCs w:val="22"/>
        </w:rPr>
        <w:t xml:space="preserve">Heading Types: </w:t>
      </w:r>
      <w:r w:rsidR="0011318A" w:rsidRPr="002E0361">
        <w:rPr>
          <w:rFonts w:asciiTheme="minorHAnsi" w:hAnsiTheme="minorHAnsi"/>
          <w:color w:val="auto"/>
          <w:sz w:val="22"/>
          <w:szCs w:val="22"/>
        </w:rPr>
        <w:t xml:space="preserve">Heading types relate to the way information will appear in documents. Contract deliverables can be automatically including in proposals as work activity, contracts as schedule of works and invoices. The type of heading used </w:t>
      </w:r>
      <w:r w:rsidR="009C3080" w:rsidRPr="002E0361">
        <w:rPr>
          <w:rFonts w:asciiTheme="minorHAnsi" w:hAnsiTheme="minorHAnsi"/>
          <w:color w:val="auto"/>
          <w:sz w:val="22"/>
          <w:szCs w:val="22"/>
        </w:rPr>
        <w:t>will affect</w:t>
      </w:r>
      <w:r w:rsidR="0011318A" w:rsidRPr="002E0361">
        <w:rPr>
          <w:rFonts w:asciiTheme="minorHAnsi" w:hAnsiTheme="minorHAnsi"/>
          <w:color w:val="auto"/>
          <w:sz w:val="22"/>
          <w:szCs w:val="22"/>
        </w:rPr>
        <w:t xml:space="preserve"> the way the information is laid out in the final document.</w:t>
      </w:r>
    </w:p>
    <w:p w14:paraId="347E5B80" w14:textId="77777777" w:rsidR="0011318A" w:rsidRPr="002E0361" w:rsidRDefault="0011318A" w:rsidP="0011318A">
      <w:pPr>
        <w:spacing w:after="240"/>
        <w:rPr>
          <w:rFonts w:asciiTheme="minorHAnsi" w:hAnsiTheme="minorHAnsi"/>
          <w:sz w:val="22"/>
        </w:rPr>
      </w:pPr>
      <w:r w:rsidRPr="002E0361">
        <w:rPr>
          <w:rFonts w:asciiTheme="minorHAnsi" w:hAnsiTheme="minorHAnsi"/>
          <w:b/>
          <w:sz w:val="22"/>
        </w:rPr>
        <w:t xml:space="preserve">Basic Heading </w:t>
      </w:r>
      <w:r w:rsidRPr="002E0361">
        <w:rPr>
          <w:rFonts w:asciiTheme="minorHAnsi" w:hAnsiTheme="minorHAnsi"/>
          <w:sz w:val="22"/>
        </w:rPr>
        <w:t>– Does no more than a normal heading in word</w:t>
      </w:r>
    </w:p>
    <w:p w14:paraId="6E890009" w14:textId="77777777" w:rsidR="0011318A" w:rsidRPr="002E0361" w:rsidRDefault="0011318A" w:rsidP="0011318A">
      <w:pPr>
        <w:spacing w:after="240"/>
        <w:rPr>
          <w:rFonts w:asciiTheme="minorHAnsi" w:hAnsiTheme="minorHAnsi"/>
          <w:sz w:val="22"/>
        </w:rPr>
      </w:pPr>
      <w:r w:rsidRPr="002E0361">
        <w:rPr>
          <w:rFonts w:asciiTheme="minorHAnsi" w:hAnsiTheme="minorHAnsi"/>
          <w:b/>
          <w:sz w:val="22"/>
        </w:rPr>
        <w:t>Heading with Roll-up*</w:t>
      </w:r>
      <w:r w:rsidRPr="002E0361">
        <w:rPr>
          <w:rFonts w:asciiTheme="minorHAnsi" w:hAnsiTheme="minorHAnsi"/>
          <w:sz w:val="22"/>
        </w:rPr>
        <w:t xml:space="preserve"> – Sums up the group of deliverables with the same order number and displays the heading line in documentation rather than the detailed deliverables underneath</w:t>
      </w:r>
    </w:p>
    <w:p w14:paraId="18D33E80" w14:textId="77777777" w:rsidR="0011318A" w:rsidRPr="002E0361" w:rsidRDefault="0011318A" w:rsidP="0011318A">
      <w:pPr>
        <w:spacing w:after="240"/>
        <w:rPr>
          <w:rFonts w:asciiTheme="minorHAnsi" w:hAnsiTheme="minorHAnsi"/>
          <w:sz w:val="22"/>
        </w:rPr>
      </w:pPr>
      <w:r w:rsidRPr="002E0361">
        <w:rPr>
          <w:rFonts w:asciiTheme="minorHAnsi" w:hAnsiTheme="minorHAnsi"/>
          <w:b/>
          <w:sz w:val="22"/>
        </w:rPr>
        <w:t>Heading with Sub-Total*</w:t>
      </w:r>
      <w:r w:rsidRPr="002E0361">
        <w:rPr>
          <w:rFonts w:asciiTheme="minorHAnsi" w:hAnsiTheme="minorHAnsi"/>
          <w:sz w:val="22"/>
        </w:rPr>
        <w:t xml:space="preserve"> – Adds a total automatically in documents to the group of deliverables that have the same order number </w:t>
      </w:r>
    </w:p>
    <w:p w14:paraId="7B117742" w14:textId="14AA77DA" w:rsidR="0011318A" w:rsidRPr="002E0361" w:rsidRDefault="0011318A" w:rsidP="0011318A">
      <w:pPr>
        <w:spacing w:after="240"/>
        <w:rPr>
          <w:rFonts w:asciiTheme="minorHAnsi" w:hAnsiTheme="minorHAnsi"/>
          <w:sz w:val="22"/>
        </w:rPr>
      </w:pPr>
      <w:r w:rsidRPr="002E0361">
        <w:rPr>
          <w:rFonts w:asciiTheme="minorHAnsi" w:hAnsiTheme="minorHAnsi"/>
          <w:b/>
          <w:sz w:val="22"/>
        </w:rPr>
        <w:t>Heading with Assignments</w:t>
      </w:r>
      <w:r w:rsidRPr="002E0361">
        <w:rPr>
          <w:rFonts w:asciiTheme="minorHAnsi" w:hAnsiTheme="minorHAnsi"/>
          <w:sz w:val="22"/>
        </w:rPr>
        <w:t xml:space="preserve"> – Used when a time and material deliverable will have multiple resources working on it. Note, this can be used as a way of calculating and tracking the lump sum value of a contract as only the heading is displayed in invoices and the layout option “lump sum” can be chosen in the invoice to layout with Agreed </w:t>
      </w:r>
      <w:r w:rsidR="00AC288B" w:rsidRPr="002E0361">
        <w:rPr>
          <w:rFonts w:asciiTheme="minorHAnsi" w:hAnsiTheme="minorHAnsi"/>
          <w:sz w:val="22"/>
        </w:rPr>
        <w:t>Revenue</w:t>
      </w:r>
      <w:r w:rsidRPr="002E0361">
        <w:rPr>
          <w:rFonts w:asciiTheme="minorHAnsi" w:hAnsiTheme="minorHAnsi"/>
          <w:sz w:val="22"/>
        </w:rPr>
        <w:t xml:space="preserve"> and previously claimed headings.</w:t>
      </w:r>
    </w:p>
    <w:p w14:paraId="6819191C" w14:textId="19B9BC31" w:rsidR="0011318A" w:rsidRPr="002E0361" w:rsidRDefault="009F2119" w:rsidP="0011318A">
      <w:pPr>
        <w:pStyle w:val="ACTIVITY"/>
        <w:spacing w:after="240"/>
        <w:rPr>
          <w:rFonts w:asciiTheme="minorHAnsi" w:hAnsiTheme="minorHAnsi"/>
          <w:color w:val="auto"/>
          <w:sz w:val="22"/>
          <w:szCs w:val="22"/>
        </w:rPr>
      </w:pPr>
      <w:r w:rsidRPr="002E0361">
        <w:rPr>
          <w:rFonts w:asciiTheme="minorHAnsi" w:hAnsiTheme="minorHAnsi"/>
          <w:noProof/>
          <w:sz w:val="22"/>
          <w:szCs w:val="22"/>
          <w:lang w:eastAsia="en-AU"/>
        </w:rPr>
        <w:lastRenderedPageBreak/>
        <w:drawing>
          <wp:anchor distT="0" distB="0" distL="114300" distR="114300" simplePos="0" relativeHeight="251813888" behindDoc="0" locked="0" layoutInCell="1" allowOverlap="1" wp14:anchorId="624F353D" wp14:editId="2B94FC08">
            <wp:simplePos x="0" y="0"/>
            <wp:positionH relativeFrom="column">
              <wp:posOffset>3810</wp:posOffset>
            </wp:positionH>
            <wp:positionV relativeFrom="paragraph">
              <wp:posOffset>635</wp:posOffset>
            </wp:positionV>
            <wp:extent cx="733425" cy="1000125"/>
            <wp:effectExtent l="0" t="0" r="9525" b="0"/>
            <wp:wrapSquare wrapText="bothSides"/>
            <wp:docPr id="310" name="Picture 310"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1318A" w:rsidRPr="002E0361">
        <w:rPr>
          <w:rFonts w:asciiTheme="minorHAnsi" w:hAnsiTheme="minorHAnsi"/>
          <w:b/>
          <w:color w:val="auto"/>
          <w:sz w:val="22"/>
          <w:szCs w:val="22"/>
        </w:rPr>
        <w:t xml:space="preserve">* </w:t>
      </w:r>
      <w:r w:rsidR="0011318A" w:rsidRPr="002E0361">
        <w:rPr>
          <w:rFonts w:asciiTheme="minorHAnsi" w:hAnsiTheme="minorHAnsi"/>
          <w:color w:val="auto"/>
          <w:sz w:val="22"/>
          <w:szCs w:val="22"/>
        </w:rPr>
        <w:t xml:space="preserve">The system knows what tasks to include under the roll up heading or sub-total heading by the </w:t>
      </w:r>
      <w:r w:rsidR="0011318A" w:rsidRPr="002E0361">
        <w:rPr>
          <w:rFonts w:asciiTheme="minorHAnsi" w:hAnsiTheme="minorHAnsi"/>
          <w:b/>
          <w:color w:val="auto"/>
          <w:sz w:val="22"/>
          <w:szCs w:val="22"/>
        </w:rPr>
        <w:t>Order ID</w:t>
      </w:r>
      <w:r w:rsidR="0011318A" w:rsidRPr="002E0361">
        <w:rPr>
          <w:rFonts w:asciiTheme="minorHAnsi" w:hAnsiTheme="minorHAnsi"/>
          <w:color w:val="auto"/>
          <w:sz w:val="22"/>
          <w:szCs w:val="22"/>
        </w:rPr>
        <w:t>. Giving deliverables the same order id means that they will be included in the same group as the heading with this order id.</w:t>
      </w:r>
    </w:p>
    <w:p w14:paraId="25E52403" w14:textId="77777777" w:rsidR="00F77626" w:rsidRPr="002E0361" w:rsidRDefault="00F77626" w:rsidP="00F77626">
      <w:pPr>
        <w:spacing w:line="240" w:lineRule="auto"/>
        <w:rPr>
          <w:rFonts w:asciiTheme="minorHAnsi" w:hAnsiTheme="minorHAnsi"/>
          <w:sz w:val="22"/>
        </w:rPr>
      </w:pPr>
    </w:p>
    <w:p w14:paraId="7CF7B432" w14:textId="77777777" w:rsidR="00D93CE2" w:rsidRPr="002E0361" w:rsidRDefault="00D93CE2" w:rsidP="00F77626">
      <w:pPr>
        <w:spacing w:line="240" w:lineRule="auto"/>
        <w:rPr>
          <w:rFonts w:asciiTheme="minorHAnsi" w:hAnsiTheme="minorHAnsi"/>
          <w:sz w:val="22"/>
        </w:rPr>
      </w:pPr>
    </w:p>
    <w:p w14:paraId="62A33C96" w14:textId="77777777" w:rsidR="00F77626" w:rsidRPr="002E0361" w:rsidRDefault="0011318A" w:rsidP="0011318A">
      <w:pPr>
        <w:pStyle w:val="ACTIVITY"/>
        <w:spacing w:after="240"/>
        <w:rPr>
          <w:rFonts w:asciiTheme="minorHAnsi" w:hAnsiTheme="minorHAnsi"/>
          <w:b/>
          <w:color w:val="auto"/>
          <w:sz w:val="22"/>
          <w:szCs w:val="22"/>
        </w:rPr>
      </w:pPr>
      <w:r w:rsidRPr="002E0361">
        <w:rPr>
          <w:rFonts w:asciiTheme="minorHAnsi" w:hAnsiTheme="minorHAnsi"/>
          <w:b/>
          <w:color w:val="auto"/>
          <w:sz w:val="22"/>
          <w:szCs w:val="22"/>
        </w:rPr>
        <w:t xml:space="preserve">Heading with Assignment or Time and Material: </w:t>
      </w:r>
    </w:p>
    <w:p w14:paraId="2B583ADB" w14:textId="77777777" w:rsidR="00F77626" w:rsidRPr="002E0361" w:rsidRDefault="0011318A" w:rsidP="00F77626">
      <w:pPr>
        <w:pStyle w:val="ACTIVITY"/>
        <w:numPr>
          <w:ilvl w:val="0"/>
          <w:numId w:val="26"/>
        </w:numPr>
        <w:spacing w:after="240"/>
        <w:rPr>
          <w:rFonts w:asciiTheme="minorHAnsi" w:hAnsiTheme="minorHAnsi"/>
          <w:color w:val="auto"/>
          <w:sz w:val="22"/>
          <w:szCs w:val="22"/>
        </w:rPr>
      </w:pPr>
      <w:r w:rsidRPr="002E0361">
        <w:rPr>
          <w:rFonts w:asciiTheme="minorHAnsi" w:hAnsiTheme="minorHAnsi"/>
          <w:color w:val="auto"/>
          <w:sz w:val="22"/>
          <w:szCs w:val="22"/>
        </w:rPr>
        <w:t xml:space="preserve">If possible, it is always more efficient to use time and material when adding resources. </w:t>
      </w:r>
    </w:p>
    <w:p w14:paraId="72D6C0C4" w14:textId="77777777" w:rsidR="00F77626" w:rsidRPr="002E0361" w:rsidRDefault="0011318A" w:rsidP="00F77626">
      <w:pPr>
        <w:pStyle w:val="ACTIVITY"/>
        <w:numPr>
          <w:ilvl w:val="0"/>
          <w:numId w:val="26"/>
        </w:numPr>
        <w:spacing w:after="240"/>
        <w:rPr>
          <w:rFonts w:asciiTheme="minorHAnsi" w:hAnsiTheme="minorHAnsi"/>
          <w:color w:val="auto"/>
          <w:sz w:val="22"/>
          <w:szCs w:val="22"/>
        </w:rPr>
      </w:pPr>
      <w:r w:rsidRPr="002E0361">
        <w:rPr>
          <w:rFonts w:asciiTheme="minorHAnsi" w:hAnsiTheme="minorHAnsi"/>
          <w:color w:val="auto"/>
          <w:sz w:val="22"/>
          <w:szCs w:val="22"/>
        </w:rPr>
        <w:t xml:space="preserve">If you use the Ctrl or Shift key to select multiple resources then an assignment heading structure will automatically be created with the dates and codes for the deliverable automatically applied to each resource. </w:t>
      </w:r>
    </w:p>
    <w:p w14:paraId="33AE1DE8" w14:textId="1FD404E4" w:rsidR="0011318A" w:rsidRPr="002E0361" w:rsidRDefault="00363988" w:rsidP="00F77626">
      <w:pPr>
        <w:pStyle w:val="ACTIVITY"/>
        <w:numPr>
          <w:ilvl w:val="0"/>
          <w:numId w:val="26"/>
        </w:numPr>
        <w:spacing w:after="240"/>
        <w:rPr>
          <w:rFonts w:asciiTheme="minorHAnsi" w:hAnsiTheme="minorHAnsi"/>
          <w:color w:val="auto"/>
          <w:sz w:val="22"/>
          <w:szCs w:val="22"/>
        </w:rPr>
      </w:pPr>
      <w:r w:rsidRPr="002E0361">
        <w:rPr>
          <w:rFonts w:asciiTheme="minorHAnsi" w:hAnsiTheme="minorHAnsi"/>
          <w:color w:val="auto"/>
          <w:sz w:val="22"/>
          <w:szCs w:val="22"/>
        </w:rPr>
        <w:t xml:space="preserve">Default rates will also be displayed for the resources selected based off the rates allocated to them in the resources </w:t>
      </w:r>
      <w:r w:rsidR="008E4EE5">
        <w:rPr>
          <w:rFonts w:asciiTheme="minorHAnsi" w:hAnsiTheme="minorHAnsi"/>
          <w:color w:val="auto"/>
          <w:sz w:val="22"/>
          <w:szCs w:val="22"/>
        </w:rPr>
        <w:t>module</w:t>
      </w:r>
      <w:r w:rsidRPr="002E0361">
        <w:rPr>
          <w:rFonts w:asciiTheme="minorHAnsi" w:hAnsiTheme="minorHAnsi"/>
          <w:color w:val="auto"/>
          <w:sz w:val="22"/>
          <w:szCs w:val="22"/>
        </w:rPr>
        <w:t>.</w:t>
      </w:r>
    </w:p>
    <w:p w14:paraId="39BE2D1E" w14:textId="7ED5F6FC" w:rsidR="0011318A" w:rsidRPr="002E0361" w:rsidRDefault="0011318A" w:rsidP="00F77626">
      <w:pPr>
        <w:pStyle w:val="ACTIVITY"/>
        <w:spacing w:after="240"/>
        <w:rPr>
          <w:rFonts w:asciiTheme="minorHAnsi" w:hAnsiTheme="minorHAnsi"/>
          <w:color w:val="auto"/>
          <w:sz w:val="22"/>
          <w:szCs w:val="22"/>
        </w:rPr>
      </w:pPr>
      <w:r w:rsidRPr="002E0361">
        <w:rPr>
          <w:rFonts w:asciiTheme="minorHAnsi" w:hAnsiTheme="minorHAnsi"/>
          <w:color w:val="auto"/>
          <w:sz w:val="22"/>
          <w:szCs w:val="22"/>
        </w:rPr>
        <w:t xml:space="preserve">Click the </w:t>
      </w:r>
      <w:r w:rsidR="009A2F4D" w:rsidRPr="002E0361">
        <w:rPr>
          <w:rFonts w:asciiTheme="minorHAnsi" w:hAnsiTheme="minorHAnsi"/>
          <w:noProof/>
          <w:sz w:val="22"/>
          <w:szCs w:val="22"/>
          <w:lang w:eastAsia="en-AU"/>
        </w:rPr>
        <w:drawing>
          <wp:inline distT="0" distB="0" distL="0" distR="0" wp14:anchorId="652AD430" wp14:editId="371B14F9">
            <wp:extent cx="609600" cy="390525"/>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09600" cy="390525"/>
                    </a:xfrm>
                    <a:prstGeom prst="rect">
                      <a:avLst/>
                    </a:prstGeom>
                  </pic:spPr>
                </pic:pic>
              </a:graphicData>
            </a:graphic>
          </wp:inline>
        </w:drawing>
      </w:r>
      <w:r w:rsidRPr="002E0361">
        <w:rPr>
          <w:rFonts w:asciiTheme="minorHAnsi" w:hAnsiTheme="minorHAnsi"/>
          <w:color w:val="auto"/>
          <w:sz w:val="22"/>
          <w:szCs w:val="22"/>
        </w:rPr>
        <w:t xml:space="preserve"> icon and a form will appear as per below. Select the </w:t>
      </w:r>
      <w:r w:rsidRPr="002E0361">
        <w:rPr>
          <w:rFonts w:asciiTheme="minorHAnsi" w:hAnsiTheme="minorHAnsi"/>
          <w:i/>
          <w:color w:val="auto"/>
          <w:sz w:val="22"/>
          <w:szCs w:val="22"/>
        </w:rPr>
        <w:t>Type</w:t>
      </w:r>
      <w:r w:rsidRPr="002E0361">
        <w:rPr>
          <w:rFonts w:asciiTheme="minorHAnsi" w:hAnsiTheme="minorHAnsi"/>
          <w:color w:val="auto"/>
          <w:sz w:val="22"/>
          <w:szCs w:val="22"/>
        </w:rPr>
        <w:t xml:space="preserve"> dropdown box and then </w:t>
      </w:r>
      <w:r w:rsidR="009A2F4D" w:rsidRPr="002E0361">
        <w:rPr>
          <w:rFonts w:asciiTheme="minorHAnsi" w:hAnsiTheme="minorHAnsi"/>
          <w:i/>
          <w:color w:val="auto"/>
          <w:sz w:val="22"/>
          <w:szCs w:val="22"/>
        </w:rPr>
        <w:t xml:space="preserve">Heading. </w:t>
      </w:r>
      <w:r w:rsidR="009A2F4D" w:rsidRPr="002E0361">
        <w:rPr>
          <w:rFonts w:asciiTheme="minorHAnsi" w:hAnsiTheme="minorHAnsi"/>
          <w:color w:val="auto"/>
          <w:sz w:val="22"/>
          <w:szCs w:val="22"/>
        </w:rPr>
        <w:t xml:space="preserve">Then select the </w:t>
      </w:r>
      <w:r w:rsidR="009A2F4D" w:rsidRPr="002E0361">
        <w:rPr>
          <w:rFonts w:asciiTheme="minorHAnsi" w:hAnsiTheme="minorHAnsi"/>
          <w:i/>
          <w:color w:val="auto"/>
          <w:sz w:val="22"/>
          <w:szCs w:val="22"/>
        </w:rPr>
        <w:t>Heading Type</w:t>
      </w:r>
      <w:r w:rsidR="009A2F4D" w:rsidRPr="002E0361">
        <w:rPr>
          <w:rFonts w:asciiTheme="minorHAnsi" w:hAnsiTheme="minorHAnsi"/>
          <w:color w:val="auto"/>
          <w:sz w:val="22"/>
          <w:szCs w:val="22"/>
        </w:rPr>
        <w:t xml:space="preserve"> dropdown and select </w:t>
      </w:r>
      <w:r w:rsidR="009A2F4D" w:rsidRPr="002E0361">
        <w:rPr>
          <w:rFonts w:asciiTheme="minorHAnsi" w:hAnsiTheme="minorHAnsi"/>
          <w:i/>
          <w:color w:val="auto"/>
          <w:sz w:val="22"/>
          <w:szCs w:val="22"/>
        </w:rPr>
        <w:t xml:space="preserve">Headings with Assignments. </w:t>
      </w:r>
    </w:p>
    <w:p w14:paraId="4FD59796" w14:textId="5D0549D5" w:rsidR="0011318A" w:rsidRPr="00BB79DB" w:rsidRDefault="009A2F4D" w:rsidP="00F77626">
      <w:pPr>
        <w:pStyle w:val="ACTIVITY"/>
        <w:spacing w:after="240"/>
        <w:rPr>
          <w:color w:val="auto"/>
          <w:sz w:val="20"/>
          <w:szCs w:val="20"/>
        </w:rPr>
      </w:pPr>
      <w:r>
        <w:rPr>
          <w:noProof/>
          <w:lang w:eastAsia="en-AU"/>
        </w:rPr>
        <w:drawing>
          <wp:inline distT="0" distB="0" distL="0" distR="0" wp14:anchorId="2EEE6126" wp14:editId="5F3EBE8A">
            <wp:extent cx="4583875" cy="2093168"/>
            <wp:effectExtent l="0" t="0" r="762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591153" cy="2096491"/>
                    </a:xfrm>
                    <a:prstGeom prst="rect">
                      <a:avLst/>
                    </a:prstGeom>
                  </pic:spPr>
                </pic:pic>
              </a:graphicData>
            </a:graphic>
          </wp:inline>
        </w:drawing>
      </w:r>
      <w:r w:rsidR="0011318A">
        <w:rPr>
          <w:color w:val="auto"/>
          <w:sz w:val="20"/>
          <w:szCs w:val="20"/>
        </w:rPr>
        <w:t xml:space="preserve">        </w:t>
      </w:r>
    </w:p>
    <w:p w14:paraId="50253E77" w14:textId="7DC61A49" w:rsidR="0011318A" w:rsidRDefault="0011318A" w:rsidP="00F77626">
      <w:pPr>
        <w:pStyle w:val="ACTIVITY"/>
        <w:spacing w:after="240"/>
        <w:rPr>
          <w:color w:val="auto"/>
          <w:sz w:val="20"/>
          <w:szCs w:val="20"/>
        </w:rPr>
      </w:pPr>
      <w:r w:rsidRPr="002E0361">
        <w:rPr>
          <w:rFonts w:asciiTheme="minorHAnsi" w:hAnsiTheme="minorHAnsi"/>
          <w:color w:val="auto"/>
          <w:sz w:val="22"/>
          <w:szCs w:val="22"/>
        </w:rPr>
        <w:t>Add in the Deliverable description and then select</w:t>
      </w:r>
      <w:r w:rsidRPr="00BB79DB">
        <w:rPr>
          <w:color w:val="auto"/>
          <w:sz w:val="20"/>
          <w:szCs w:val="20"/>
        </w:rPr>
        <w:t xml:space="preserve"> </w:t>
      </w:r>
      <w:r w:rsidR="009A2F4D">
        <w:rPr>
          <w:noProof/>
          <w:lang w:eastAsia="en-AU"/>
        </w:rPr>
        <w:drawing>
          <wp:inline distT="0" distB="0" distL="0" distR="0" wp14:anchorId="33EB6E7D" wp14:editId="69FA7093">
            <wp:extent cx="657225" cy="4095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57225" cy="409575"/>
                    </a:xfrm>
                    <a:prstGeom prst="rect">
                      <a:avLst/>
                    </a:prstGeom>
                  </pic:spPr>
                </pic:pic>
              </a:graphicData>
            </a:graphic>
          </wp:inline>
        </w:drawing>
      </w:r>
    </w:p>
    <w:p w14:paraId="3FDA476D" w14:textId="7E39F9AD" w:rsidR="0011318A" w:rsidRDefault="009A2F4D" w:rsidP="00F77626">
      <w:pPr>
        <w:pStyle w:val="ACTIVITY"/>
        <w:tabs>
          <w:tab w:val="num" w:pos="720"/>
        </w:tabs>
        <w:spacing w:after="240"/>
        <w:rPr>
          <w:color w:val="auto"/>
          <w:sz w:val="20"/>
          <w:szCs w:val="20"/>
        </w:rPr>
      </w:pPr>
      <w:r>
        <w:rPr>
          <w:noProof/>
          <w:lang w:eastAsia="en-AU"/>
        </w:rPr>
        <w:drawing>
          <wp:inline distT="0" distB="0" distL="0" distR="0" wp14:anchorId="112C61E7" wp14:editId="772E37C6">
            <wp:extent cx="6120130" cy="80454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20130" cy="804545"/>
                    </a:xfrm>
                    <a:prstGeom prst="rect">
                      <a:avLst/>
                    </a:prstGeom>
                  </pic:spPr>
                </pic:pic>
              </a:graphicData>
            </a:graphic>
          </wp:inline>
        </w:drawing>
      </w:r>
    </w:p>
    <w:p w14:paraId="4001FDCC" w14:textId="717B40A0" w:rsidR="0011318A" w:rsidRDefault="0011318A" w:rsidP="00F77626">
      <w:pPr>
        <w:pStyle w:val="ACTIVITY"/>
        <w:spacing w:after="240"/>
        <w:rPr>
          <w:noProof/>
          <w:color w:val="auto"/>
          <w:sz w:val="20"/>
          <w:szCs w:val="20"/>
          <w:lang w:val="en-US"/>
        </w:rPr>
      </w:pPr>
      <w:r w:rsidRPr="002E0361">
        <w:rPr>
          <w:rFonts w:asciiTheme="minorHAnsi" w:hAnsiTheme="minorHAnsi"/>
          <w:color w:val="auto"/>
          <w:sz w:val="22"/>
          <w:szCs w:val="22"/>
        </w:rPr>
        <w:lastRenderedPageBreak/>
        <w:t xml:space="preserve">You will notice a plus sign appears next to the deliverable description. This is for adding resources to the deliverable. You can continue adding Headings with Assignments deliverables </w:t>
      </w:r>
      <w:r w:rsidR="009A2F4D" w:rsidRPr="002E0361">
        <w:rPr>
          <w:rFonts w:asciiTheme="minorHAnsi" w:hAnsiTheme="minorHAnsi"/>
          <w:color w:val="auto"/>
          <w:sz w:val="22"/>
          <w:szCs w:val="22"/>
        </w:rPr>
        <w:t>or add A</w:t>
      </w:r>
      <w:r w:rsidRPr="002E0361">
        <w:rPr>
          <w:rFonts w:asciiTheme="minorHAnsi" w:hAnsiTheme="minorHAnsi"/>
          <w:color w:val="auto"/>
          <w:sz w:val="22"/>
          <w:szCs w:val="22"/>
        </w:rPr>
        <w:t>ssignments/</w:t>
      </w:r>
      <w:r w:rsidR="009A2F4D" w:rsidRPr="002E0361">
        <w:rPr>
          <w:rFonts w:asciiTheme="minorHAnsi" w:hAnsiTheme="minorHAnsi"/>
          <w:color w:val="auto"/>
          <w:sz w:val="22"/>
          <w:szCs w:val="22"/>
        </w:rPr>
        <w:t xml:space="preserve"> Re</w:t>
      </w:r>
      <w:r w:rsidRPr="002E0361">
        <w:rPr>
          <w:rFonts w:asciiTheme="minorHAnsi" w:hAnsiTheme="minorHAnsi"/>
          <w:color w:val="auto"/>
          <w:sz w:val="22"/>
          <w:szCs w:val="22"/>
        </w:rPr>
        <w:t>sources as you add each Heading with Assignments.</w:t>
      </w:r>
      <w:r w:rsidR="009A2F4D" w:rsidRPr="002E0361">
        <w:rPr>
          <w:rFonts w:asciiTheme="minorHAnsi" w:hAnsiTheme="minorHAnsi"/>
          <w:color w:val="auto"/>
          <w:sz w:val="22"/>
          <w:szCs w:val="22"/>
        </w:rPr>
        <w:t xml:space="preserve"> </w:t>
      </w:r>
      <w:r w:rsidRPr="002E0361">
        <w:rPr>
          <w:rFonts w:asciiTheme="minorHAnsi" w:hAnsiTheme="minorHAnsi"/>
          <w:color w:val="auto"/>
          <w:sz w:val="22"/>
          <w:szCs w:val="22"/>
        </w:rPr>
        <w:t xml:space="preserve">To add assignments, click on the </w:t>
      </w:r>
      <w:r w:rsidR="009A2F4D" w:rsidRPr="002E0361">
        <w:rPr>
          <w:rFonts w:asciiTheme="minorHAnsi" w:hAnsiTheme="minorHAnsi"/>
          <w:noProof/>
          <w:color w:val="auto"/>
          <w:sz w:val="22"/>
          <w:szCs w:val="22"/>
          <w:lang w:eastAsia="en-AU"/>
        </w:rPr>
        <w:drawing>
          <wp:inline distT="0" distB="0" distL="0" distR="0" wp14:anchorId="641585B1" wp14:editId="28B6D5DB">
            <wp:extent cx="200025" cy="2190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0025" cy="219075"/>
                    </a:xfrm>
                    <a:prstGeom prst="rect">
                      <a:avLst/>
                    </a:prstGeom>
                  </pic:spPr>
                </pic:pic>
              </a:graphicData>
            </a:graphic>
          </wp:inline>
        </w:drawing>
      </w:r>
      <w:r w:rsidRPr="002E0361">
        <w:rPr>
          <w:rFonts w:asciiTheme="minorHAnsi" w:hAnsiTheme="minorHAnsi"/>
          <w:color w:val="auto"/>
          <w:sz w:val="22"/>
          <w:szCs w:val="22"/>
        </w:rPr>
        <w:t xml:space="preserve"> icon and an extra line will be displayed as per below. </w:t>
      </w:r>
      <w:r w:rsidR="00F77626" w:rsidRPr="002E0361">
        <w:rPr>
          <w:rFonts w:asciiTheme="minorHAnsi" w:hAnsiTheme="minorHAnsi"/>
          <w:color w:val="auto"/>
          <w:sz w:val="22"/>
          <w:szCs w:val="22"/>
        </w:rPr>
        <w:br/>
      </w:r>
      <w:r w:rsidR="00411150" w:rsidRPr="002E0361">
        <w:rPr>
          <w:rFonts w:asciiTheme="minorHAnsi" w:hAnsiTheme="minorHAnsi"/>
          <w:color w:val="auto"/>
          <w:sz w:val="22"/>
          <w:szCs w:val="22"/>
        </w:rPr>
        <w:br/>
      </w:r>
      <w:r w:rsidRPr="002E0361">
        <w:rPr>
          <w:rFonts w:asciiTheme="minorHAnsi" w:hAnsiTheme="minorHAnsi"/>
          <w:color w:val="auto"/>
          <w:sz w:val="22"/>
          <w:szCs w:val="22"/>
        </w:rPr>
        <w:t xml:space="preserve">Select the resource and a Qty, Unit (if not set in the contract details above) and Rate (if this has not been set in </w:t>
      </w:r>
      <w:r w:rsidRPr="002E0361">
        <w:rPr>
          <w:rFonts w:asciiTheme="minorHAnsi" w:hAnsiTheme="minorHAnsi"/>
          <w:i/>
          <w:color w:val="auto"/>
          <w:sz w:val="22"/>
          <w:szCs w:val="22"/>
        </w:rPr>
        <w:t xml:space="preserve">Resources </w:t>
      </w:r>
      <w:r w:rsidR="008E4EE5">
        <w:rPr>
          <w:rFonts w:asciiTheme="minorHAnsi" w:hAnsiTheme="minorHAnsi"/>
          <w:color w:val="auto"/>
          <w:sz w:val="22"/>
          <w:szCs w:val="22"/>
        </w:rPr>
        <w:t>module</w:t>
      </w:r>
      <w:r w:rsidRPr="002E0361">
        <w:rPr>
          <w:rFonts w:asciiTheme="minorHAnsi" w:hAnsiTheme="minorHAnsi"/>
          <w:color w:val="auto"/>
          <w:sz w:val="22"/>
          <w:szCs w:val="22"/>
        </w:rPr>
        <w:t>).</w:t>
      </w:r>
      <w:r w:rsidRPr="00FC6036">
        <w:rPr>
          <w:noProof/>
          <w:color w:val="auto"/>
          <w:sz w:val="20"/>
          <w:szCs w:val="20"/>
          <w:lang w:val="en-US"/>
        </w:rPr>
        <w:t xml:space="preserve"> </w:t>
      </w:r>
      <w:r w:rsidR="009A2F4D">
        <w:rPr>
          <w:noProof/>
          <w:lang w:eastAsia="en-AU"/>
        </w:rPr>
        <w:drawing>
          <wp:inline distT="0" distB="0" distL="0" distR="0" wp14:anchorId="6B5F7B9C" wp14:editId="0C1CE14A">
            <wp:extent cx="6120130" cy="202565"/>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20130" cy="202565"/>
                    </a:xfrm>
                    <a:prstGeom prst="rect">
                      <a:avLst/>
                    </a:prstGeom>
                  </pic:spPr>
                </pic:pic>
              </a:graphicData>
            </a:graphic>
          </wp:inline>
        </w:drawing>
      </w:r>
    </w:p>
    <w:p w14:paraId="38BBA1DA" w14:textId="77777777" w:rsidR="009F2119" w:rsidRDefault="009F2119" w:rsidP="00F77626">
      <w:pPr>
        <w:pStyle w:val="ACTIVITY"/>
        <w:spacing w:after="240"/>
        <w:rPr>
          <w:color w:val="auto"/>
          <w:sz w:val="20"/>
          <w:szCs w:val="20"/>
        </w:rPr>
      </w:pPr>
    </w:p>
    <w:p w14:paraId="37AEC7C9" w14:textId="77777777" w:rsidR="009A2F4D" w:rsidRDefault="009A2F4D" w:rsidP="00F77626">
      <w:pPr>
        <w:pStyle w:val="ACTIVITY"/>
        <w:spacing w:after="240"/>
        <w:rPr>
          <w:color w:val="auto"/>
          <w:sz w:val="20"/>
          <w:szCs w:val="20"/>
        </w:rPr>
      </w:pPr>
    </w:p>
    <w:p w14:paraId="47332F07" w14:textId="77777777" w:rsidR="009A2F4D" w:rsidRDefault="009A2F4D" w:rsidP="00F77626">
      <w:pPr>
        <w:pStyle w:val="ACTIVITY"/>
        <w:spacing w:after="240"/>
        <w:rPr>
          <w:color w:val="auto"/>
          <w:sz w:val="20"/>
          <w:szCs w:val="20"/>
        </w:rPr>
      </w:pPr>
    </w:p>
    <w:p w14:paraId="11A0048D" w14:textId="77777777" w:rsidR="009A2F4D" w:rsidRDefault="009A2F4D" w:rsidP="00F77626">
      <w:pPr>
        <w:pStyle w:val="ACTIVITY"/>
        <w:spacing w:after="240"/>
        <w:rPr>
          <w:color w:val="auto"/>
          <w:sz w:val="20"/>
          <w:szCs w:val="20"/>
        </w:rPr>
      </w:pPr>
    </w:p>
    <w:p w14:paraId="42DB4301" w14:textId="77777777" w:rsidR="009A2F4D" w:rsidRDefault="009A2F4D" w:rsidP="00F77626">
      <w:pPr>
        <w:pStyle w:val="ACTIVITY"/>
        <w:spacing w:after="240"/>
        <w:rPr>
          <w:color w:val="auto"/>
          <w:sz w:val="20"/>
          <w:szCs w:val="20"/>
        </w:rPr>
      </w:pPr>
    </w:p>
    <w:p w14:paraId="70A65686" w14:textId="77777777" w:rsidR="009A2F4D" w:rsidRPr="00036CC3" w:rsidRDefault="009A2F4D" w:rsidP="00F77626">
      <w:pPr>
        <w:pStyle w:val="ACTIVITY"/>
        <w:spacing w:after="240"/>
        <w:rPr>
          <w:color w:val="auto"/>
          <w:sz w:val="20"/>
          <w:szCs w:val="20"/>
        </w:rPr>
      </w:pPr>
    </w:p>
    <w:p w14:paraId="277256C0" w14:textId="4C11255E" w:rsidR="0011318A" w:rsidRPr="002E0361" w:rsidRDefault="009F2119" w:rsidP="0011318A">
      <w:pPr>
        <w:pStyle w:val="ACTIVITY"/>
        <w:spacing w:after="240"/>
        <w:rPr>
          <w:rFonts w:asciiTheme="minorHAnsi" w:hAnsiTheme="minorHAnsi"/>
          <w:color w:val="auto"/>
          <w:sz w:val="22"/>
          <w:szCs w:val="22"/>
        </w:rPr>
      </w:pPr>
      <w:r w:rsidRPr="002E0361">
        <w:rPr>
          <w:rFonts w:asciiTheme="minorHAnsi" w:hAnsiTheme="minorHAnsi"/>
          <w:noProof/>
          <w:sz w:val="22"/>
          <w:szCs w:val="22"/>
          <w:lang w:eastAsia="en-AU"/>
        </w:rPr>
        <w:drawing>
          <wp:anchor distT="0" distB="0" distL="114300" distR="114300" simplePos="0" relativeHeight="251814912" behindDoc="0" locked="0" layoutInCell="1" allowOverlap="1" wp14:anchorId="070D198C" wp14:editId="5230E485">
            <wp:simplePos x="0" y="0"/>
            <wp:positionH relativeFrom="column">
              <wp:posOffset>3810</wp:posOffset>
            </wp:positionH>
            <wp:positionV relativeFrom="paragraph">
              <wp:posOffset>-4445</wp:posOffset>
            </wp:positionV>
            <wp:extent cx="733425" cy="1000125"/>
            <wp:effectExtent l="0" t="0" r="9525" b="0"/>
            <wp:wrapSquare wrapText="bothSides"/>
            <wp:docPr id="311" name="Picture 3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1318A" w:rsidRPr="002E0361">
        <w:rPr>
          <w:rFonts w:asciiTheme="minorHAnsi" w:hAnsiTheme="minorHAnsi"/>
          <w:b/>
          <w:color w:val="auto"/>
          <w:sz w:val="22"/>
          <w:szCs w:val="22"/>
        </w:rPr>
        <w:t>Screen layout on contract deliverables panel: Left = contract, right = invoicing</w:t>
      </w:r>
    </w:p>
    <w:p w14:paraId="6876BCD8" w14:textId="114EA0DF" w:rsidR="0011318A" w:rsidRPr="002E0361" w:rsidRDefault="0011318A" w:rsidP="0011318A">
      <w:pPr>
        <w:pStyle w:val="ACTIVITY"/>
        <w:spacing w:after="240"/>
        <w:rPr>
          <w:rFonts w:asciiTheme="minorHAnsi" w:hAnsiTheme="minorHAnsi"/>
          <w:color w:val="auto"/>
          <w:sz w:val="22"/>
          <w:szCs w:val="22"/>
        </w:rPr>
      </w:pPr>
      <w:r w:rsidRPr="002E0361">
        <w:rPr>
          <w:rFonts w:asciiTheme="minorHAnsi" w:hAnsiTheme="minorHAnsi"/>
          <w:color w:val="auto"/>
          <w:sz w:val="22"/>
          <w:szCs w:val="22"/>
        </w:rPr>
        <w:t xml:space="preserve">Everything to the left of the vertical line is contract information. Everything to the right of the vertical line is for invoicing. </w:t>
      </w:r>
    </w:p>
    <w:p w14:paraId="2E37940B" w14:textId="77777777" w:rsidR="00FD48EB" w:rsidRPr="002E0361" w:rsidRDefault="00FD48EB" w:rsidP="0011318A">
      <w:pPr>
        <w:pStyle w:val="ACTIVITY"/>
        <w:spacing w:after="240"/>
        <w:rPr>
          <w:rFonts w:asciiTheme="minorHAnsi" w:hAnsiTheme="minorHAnsi"/>
          <w:color w:val="auto"/>
          <w:sz w:val="22"/>
          <w:szCs w:val="22"/>
        </w:rPr>
      </w:pPr>
    </w:p>
    <w:p w14:paraId="25374137" w14:textId="77777777" w:rsidR="00F77626" w:rsidRPr="002E0361" w:rsidRDefault="00F77626" w:rsidP="00767871">
      <w:pPr>
        <w:rPr>
          <w:rFonts w:asciiTheme="minorHAnsi" w:hAnsiTheme="minorHAnsi"/>
          <w:b/>
          <w:sz w:val="22"/>
        </w:rPr>
      </w:pPr>
      <w:r w:rsidRPr="002E0361">
        <w:rPr>
          <w:rFonts w:asciiTheme="minorHAnsi" w:hAnsiTheme="minorHAnsi"/>
          <w:b/>
          <w:sz w:val="22"/>
        </w:rPr>
        <w:t>Time and Materials Deliverables</w:t>
      </w:r>
    </w:p>
    <w:p w14:paraId="53CD9EF1" w14:textId="77777777" w:rsidR="00411150" w:rsidRPr="002E0361" w:rsidRDefault="00F77626" w:rsidP="00F77626">
      <w:pPr>
        <w:pStyle w:val="ACTIVITY"/>
        <w:spacing w:after="240"/>
        <w:rPr>
          <w:rFonts w:asciiTheme="minorHAnsi" w:hAnsiTheme="minorHAnsi"/>
          <w:color w:val="auto"/>
          <w:sz w:val="22"/>
          <w:szCs w:val="22"/>
        </w:rPr>
      </w:pPr>
      <w:r w:rsidRPr="002E0361">
        <w:rPr>
          <w:rFonts w:asciiTheme="minorHAnsi" w:hAnsiTheme="minorHAnsi"/>
          <w:color w:val="auto"/>
          <w:sz w:val="22"/>
          <w:szCs w:val="22"/>
        </w:rPr>
        <w:t xml:space="preserve">These enable you to enter in a description and select a resource and quantity. </w:t>
      </w:r>
    </w:p>
    <w:p w14:paraId="125753BA" w14:textId="77777777" w:rsidR="00F77626" w:rsidRPr="002E0361" w:rsidRDefault="00F77626" w:rsidP="00F77626">
      <w:pPr>
        <w:pStyle w:val="ACTIVITY"/>
        <w:spacing w:after="240"/>
        <w:rPr>
          <w:rFonts w:asciiTheme="minorHAnsi" w:hAnsiTheme="minorHAnsi"/>
          <w:color w:val="auto"/>
          <w:sz w:val="22"/>
          <w:szCs w:val="22"/>
        </w:rPr>
      </w:pPr>
      <w:r w:rsidRPr="002E0361">
        <w:rPr>
          <w:rFonts w:asciiTheme="minorHAnsi" w:hAnsiTheme="minorHAnsi"/>
          <w:color w:val="auto"/>
          <w:sz w:val="22"/>
          <w:szCs w:val="22"/>
        </w:rPr>
        <w:t xml:space="preserve">Unit and Rate will be automatically populated with the default contract unit and the cost rate of the resource. These can be amended. </w:t>
      </w:r>
    </w:p>
    <w:p w14:paraId="3B33C7AF" w14:textId="7828F88E" w:rsidR="00411150" w:rsidRDefault="009B6B29" w:rsidP="00F77626">
      <w:pPr>
        <w:pStyle w:val="ACTIVITY"/>
        <w:spacing w:after="240"/>
        <w:rPr>
          <w:color w:val="auto"/>
          <w:sz w:val="20"/>
          <w:szCs w:val="20"/>
        </w:rPr>
      </w:pPr>
      <w:r>
        <w:rPr>
          <w:noProof/>
          <w:lang w:eastAsia="en-AU"/>
        </w:rPr>
        <w:lastRenderedPageBreak/>
        <w:drawing>
          <wp:inline distT="0" distB="0" distL="0" distR="0" wp14:anchorId="56D44F3A" wp14:editId="123F7C79">
            <wp:extent cx="6120130" cy="198310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20130" cy="1983105"/>
                    </a:xfrm>
                    <a:prstGeom prst="rect">
                      <a:avLst/>
                    </a:prstGeom>
                  </pic:spPr>
                </pic:pic>
              </a:graphicData>
            </a:graphic>
          </wp:inline>
        </w:drawing>
      </w:r>
    </w:p>
    <w:p w14:paraId="4C80587E" w14:textId="77777777" w:rsidR="00F77626" w:rsidRPr="002E0361" w:rsidRDefault="00F77626" w:rsidP="00F77626">
      <w:pPr>
        <w:pStyle w:val="ACTIVITY"/>
        <w:spacing w:after="240"/>
        <w:rPr>
          <w:rFonts w:asciiTheme="minorHAnsi" w:hAnsiTheme="minorHAnsi"/>
          <w:color w:val="auto"/>
          <w:sz w:val="22"/>
          <w:szCs w:val="22"/>
        </w:rPr>
      </w:pPr>
      <w:r w:rsidRPr="002E0361">
        <w:rPr>
          <w:rFonts w:asciiTheme="minorHAnsi" w:hAnsiTheme="minorHAnsi"/>
          <w:color w:val="auto"/>
          <w:sz w:val="22"/>
          <w:szCs w:val="22"/>
        </w:rPr>
        <w:t>Entering start and end dates are optional but does impact on other elements of the system. The end date will be displayed in the timesheet of the resource assigned to the task and the contract invoice schedule can be automatically phased based on a linear model for each deliverable.</w:t>
      </w:r>
    </w:p>
    <w:p w14:paraId="72CFC465" w14:textId="2B59E562" w:rsidR="0011318A" w:rsidRPr="002E0361" w:rsidRDefault="00855433" w:rsidP="00F77626">
      <w:pPr>
        <w:pStyle w:val="ACTIVITY"/>
        <w:spacing w:after="240"/>
        <w:rPr>
          <w:rFonts w:asciiTheme="minorHAnsi" w:hAnsiTheme="minorHAnsi"/>
          <w:color w:val="auto"/>
          <w:sz w:val="22"/>
          <w:szCs w:val="22"/>
        </w:rPr>
      </w:pPr>
      <w:r>
        <w:rPr>
          <w:rFonts w:asciiTheme="minorHAnsi" w:hAnsiTheme="minorHAnsi"/>
          <w:color w:val="auto"/>
          <w:sz w:val="22"/>
          <w:szCs w:val="22"/>
        </w:rPr>
        <w:t xml:space="preserve">In the Contract Deliverables card select Add </w:t>
      </w:r>
      <w:r>
        <w:rPr>
          <w:noProof/>
        </w:rPr>
        <w:drawing>
          <wp:inline distT="0" distB="0" distL="0" distR="0" wp14:anchorId="32C1B2B9" wp14:editId="512C7791">
            <wp:extent cx="514350" cy="315039"/>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28357" cy="323618"/>
                    </a:xfrm>
                    <a:prstGeom prst="rect">
                      <a:avLst/>
                    </a:prstGeom>
                  </pic:spPr>
                </pic:pic>
              </a:graphicData>
            </a:graphic>
          </wp:inline>
        </w:drawing>
      </w:r>
      <w:r>
        <w:rPr>
          <w:rFonts w:asciiTheme="minorHAnsi" w:hAnsiTheme="minorHAnsi"/>
          <w:color w:val="auto"/>
          <w:sz w:val="22"/>
          <w:szCs w:val="22"/>
        </w:rPr>
        <w:t>.</w:t>
      </w:r>
    </w:p>
    <w:p w14:paraId="27AE42BD" w14:textId="77777777" w:rsidR="0011318A" w:rsidRPr="002E0361" w:rsidRDefault="0011318A" w:rsidP="00F77626">
      <w:pPr>
        <w:pStyle w:val="ACTIVITY"/>
        <w:spacing w:after="240"/>
        <w:rPr>
          <w:rFonts w:asciiTheme="minorHAnsi" w:hAnsiTheme="minorHAnsi"/>
          <w:color w:val="auto"/>
          <w:sz w:val="22"/>
          <w:szCs w:val="22"/>
        </w:rPr>
      </w:pPr>
      <w:r w:rsidRPr="002E0361">
        <w:rPr>
          <w:rFonts w:asciiTheme="minorHAnsi" w:hAnsiTheme="minorHAnsi"/>
          <w:color w:val="auto"/>
          <w:sz w:val="22"/>
          <w:szCs w:val="22"/>
        </w:rPr>
        <w:t xml:space="preserve">Select Time and Materials from the </w:t>
      </w:r>
      <w:r w:rsidRPr="002E0361">
        <w:rPr>
          <w:rFonts w:asciiTheme="minorHAnsi" w:hAnsiTheme="minorHAnsi"/>
          <w:i/>
          <w:color w:val="auto"/>
          <w:sz w:val="22"/>
          <w:szCs w:val="22"/>
        </w:rPr>
        <w:t xml:space="preserve">Type </w:t>
      </w:r>
      <w:r w:rsidRPr="002E0361">
        <w:rPr>
          <w:rFonts w:asciiTheme="minorHAnsi" w:hAnsiTheme="minorHAnsi"/>
          <w:color w:val="auto"/>
          <w:sz w:val="22"/>
          <w:szCs w:val="22"/>
        </w:rPr>
        <w:t>drop down</w:t>
      </w:r>
    </w:p>
    <w:p w14:paraId="634323CD" w14:textId="31691544" w:rsidR="0011318A" w:rsidRPr="00036CC3" w:rsidRDefault="00F075A4" w:rsidP="00F77626">
      <w:pPr>
        <w:pStyle w:val="ACTIVITY"/>
        <w:spacing w:after="240"/>
        <w:rPr>
          <w:color w:val="auto"/>
          <w:sz w:val="20"/>
          <w:szCs w:val="20"/>
        </w:rPr>
      </w:pPr>
      <w:r>
        <w:rPr>
          <w:noProof/>
          <w:lang w:eastAsia="en-AU"/>
        </w:rPr>
        <w:drawing>
          <wp:inline distT="0" distB="0" distL="0" distR="0" wp14:anchorId="27619AAF" wp14:editId="66780244">
            <wp:extent cx="2171700" cy="14097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171700" cy="1409700"/>
                    </a:xfrm>
                    <a:prstGeom prst="rect">
                      <a:avLst/>
                    </a:prstGeom>
                  </pic:spPr>
                </pic:pic>
              </a:graphicData>
            </a:graphic>
          </wp:inline>
        </w:drawing>
      </w:r>
    </w:p>
    <w:p w14:paraId="21C152D4" w14:textId="038F34D7" w:rsidR="00FD48EB" w:rsidRPr="002E0361" w:rsidRDefault="0011318A" w:rsidP="00F77626">
      <w:pPr>
        <w:pStyle w:val="ACTIVITY"/>
        <w:spacing w:after="240"/>
        <w:rPr>
          <w:rFonts w:asciiTheme="minorHAnsi" w:hAnsiTheme="minorHAnsi"/>
          <w:sz w:val="22"/>
          <w:szCs w:val="22"/>
        </w:rPr>
      </w:pPr>
      <w:r w:rsidRPr="002E0361">
        <w:rPr>
          <w:rFonts w:asciiTheme="minorHAnsi" w:hAnsiTheme="minorHAnsi"/>
          <w:color w:val="auto"/>
          <w:sz w:val="22"/>
          <w:szCs w:val="22"/>
        </w:rPr>
        <w:t xml:space="preserve">Click </w:t>
      </w:r>
      <w:r w:rsidR="00F075A4" w:rsidRPr="002E0361">
        <w:rPr>
          <w:rFonts w:asciiTheme="minorHAnsi" w:hAnsiTheme="minorHAnsi"/>
          <w:noProof/>
          <w:sz w:val="22"/>
          <w:szCs w:val="22"/>
          <w:lang w:eastAsia="en-AU"/>
        </w:rPr>
        <w:drawing>
          <wp:inline distT="0" distB="0" distL="0" distR="0" wp14:anchorId="27EAC9F7" wp14:editId="7552C27F">
            <wp:extent cx="628650" cy="3714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28650" cy="371475"/>
                    </a:xfrm>
                    <a:prstGeom prst="rect">
                      <a:avLst/>
                    </a:prstGeom>
                  </pic:spPr>
                </pic:pic>
              </a:graphicData>
            </a:graphic>
          </wp:inline>
        </w:drawing>
      </w:r>
      <w:r w:rsidRPr="002E0361">
        <w:rPr>
          <w:rFonts w:asciiTheme="minorHAnsi" w:hAnsiTheme="minorHAnsi"/>
          <w:color w:val="auto"/>
          <w:sz w:val="22"/>
          <w:szCs w:val="22"/>
        </w:rPr>
        <w:t xml:space="preserve"> when you are finished adding all deliverables and the contract total will be displayed at the bottom.</w:t>
      </w:r>
      <w:r w:rsidRPr="002E0361">
        <w:rPr>
          <w:rFonts w:asciiTheme="minorHAnsi" w:hAnsiTheme="minorHAnsi"/>
          <w:sz w:val="22"/>
          <w:szCs w:val="22"/>
        </w:rPr>
        <w:t xml:space="preserve"> </w:t>
      </w:r>
    </w:p>
    <w:p w14:paraId="10936350" w14:textId="01445A3A" w:rsidR="00FB12BD" w:rsidRDefault="00477FE7" w:rsidP="00F77626">
      <w:pPr>
        <w:pStyle w:val="ACTIVITY"/>
        <w:spacing w:after="240"/>
        <w:rPr>
          <w:color w:val="auto"/>
          <w:sz w:val="20"/>
          <w:szCs w:val="20"/>
        </w:rPr>
      </w:pPr>
      <w:r>
        <w:rPr>
          <w:noProof/>
          <w:lang w:eastAsia="en-AU"/>
        </w:rPr>
        <mc:AlternateContent>
          <mc:Choice Requires="wps">
            <w:drawing>
              <wp:anchor distT="0" distB="0" distL="114300" distR="114300" simplePos="0" relativeHeight="251782144" behindDoc="0" locked="0" layoutInCell="1" allowOverlap="1" wp14:anchorId="3EF39EEC" wp14:editId="4E688B96">
                <wp:simplePos x="0" y="0"/>
                <wp:positionH relativeFrom="column">
                  <wp:posOffset>930580</wp:posOffset>
                </wp:positionH>
                <wp:positionV relativeFrom="paragraph">
                  <wp:posOffset>106878</wp:posOffset>
                </wp:positionV>
                <wp:extent cx="5130140" cy="320634"/>
                <wp:effectExtent l="0" t="0" r="13970" b="22860"/>
                <wp:wrapNone/>
                <wp:docPr id="2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40" cy="320634"/>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29791" id="Rectangle 2" o:spid="_x0000_s1026" style="position:absolute;margin-left:73.25pt;margin-top:8.4pt;width:403.95pt;height:2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" filled="f" strokecolor="red" strokeweight="1.75pt"/>
            </w:pict>
          </mc:Fallback>
        </mc:AlternateContent>
      </w:r>
      <w:r>
        <w:rPr>
          <w:noProof/>
          <w:lang w:eastAsia="en-AU"/>
        </w:rPr>
        <w:drawing>
          <wp:inline distT="0" distB="0" distL="0" distR="0" wp14:anchorId="4FCF3DCE" wp14:editId="6761392B">
            <wp:extent cx="6120130" cy="5911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20130" cy="591185"/>
                    </a:xfrm>
                    <a:prstGeom prst="rect">
                      <a:avLst/>
                    </a:prstGeom>
                  </pic:spPr>
                </pic:pic>
              </a:graphicData>
            </a:graphic>
          </wp:inline>
        </w:drawing>
      </w:r>
    </w:p>
    <w:p w14:paraId="0155B4CE" w14:textId="6C9A949E" w:rsidR="00FB12BD" w:rsidRPr="002E0361" w:rsidRDefault="009F2119" w:rsidP="00F77626">
      <w:pPr>
        <w:pStyle w:val="ACTIVITY"/>
        <w:spacing w:after="240"/>
        <w:rPr>
          <w:rFonts w:asciiTheme="minorHAnsi" w:hAnsiTheme="minorHAnsi"/>
          <w:b/>
          <w:color w:val="auto"/>
          <w:sz w:val="22"/>
          <w:szCs w:val="22"/>
        </w:rPr>
      </w:pPr>
      <w:r w:rsidRPr="002E0361">
        <w:rPr>
          <w:rFonts w:asciiTheme="minorHAnsi" w:hAnsiTheme="minorHAnsi"/>
          <w:noProof/>
          <w:sz w:val="22"/>
          <w:szCs w:val="22"/>
          <w:lang w:eastAsia="en-AU"/>
        </w:rPr>
        <w:drawing>
          <wp:anchor distT="0" distB="0" distL="114300" distR="114300" simplePos="0" relativeHeight="251815936" behindDoc="0" locked="0" layoutInCell="1" allowOverlap="1" wp14:anchorId="2B2BAAEB" wp14:editId="2C16D940">
            <wp:simplePos x="0" y="0"/>
            <wp:positionH relativeFrom="column">
              <wp:posOffset>3810</wp:posOffset>
            </wp:positionH>
            <wp:positionV relativeFrom="paragraph">
              <wp:posOffset>1905</wp:posOffset>
            </wp:positionV>
            <wp:extent cx="733425" cy="1000125"/>
            <wp:effectExtent l="0" t="0" r="9525" b="0"/>
            <wp:wrapSquare wrapText="bothSides"/>
            <wp:docPr id="65" name="Picture 65"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FB12BD" w:rsidRPr="002E0361">
        <w:rPr>
          <w:rFonts w:asciiTheme="minorHAnsi" w:hAnsiTheme="minorHAnsi"/>
          <w:b/>
          <w:color w:val="auto"/>
          <w:sz w:val="22"/>
          <w:szCs w:val="22"/>
        </w:rPr>
        <w:t xml:space="preserve">The Agreed </w:t>
      </w:r>
      <w:r w:rsidR="00AC288B" w:rsidRPr="002E0361">
        <w:rPr>
          <w:rFonts w:asciiTheme="minorHAnsi" w:hAnsiTheme="minorHAnsi"/>
          <w:b/>
          <w:color w:val="auto"/>
          <w:sz w:val="22"/>
          <w:szCs w:val="22"/>
        </w:rPr>
        <w:t>Revenue</w:t>
      </w:r>
    </w:p>
    <w:p w14:paraId="5005F3EA" w14:textId="0D0D6EBF" w:rsidR="00FB12BD" w:rsidRDefault="00FB12BD" w:rsidP="00F77626">
      <w:pPr>
        <w:pStyle w:val="ACTIVITY"/>
        <w:spacing w:after="240"/>
        <w:rPr>
          <w:color w:val="auto"/>
          <w:sz w:val="20"/>
          <w:szCs w:val="20"/>
        </w:rPr>
      </w:pPr>
      <w:r w:rsidRPr="002E0361">
        <w:rPr>
          <w:rFonts w:asciiTheme="minorHAnsi" w:hAnsiTheme="minorHAnsi"/>
          <w:color w:val="auto"/>
          <w:sz w:val="22"/>
          <w:szCs w:val="22"/>
        </w:rPr>
        <w:t xml:space="preserve">The agreed </w:t>
      </w:r>
      <w:r w:rsidR="00AC288B" w:rsidRPr="002E0361">
        <w:rPr>
          <w:rFonts w:asciiTheme="minorHAnsi" w:hAnsiTheme="minorHAnsi"/>
          <w:color w:val="auto"/>
          <w:sz w:val="22"/>
          <w:szCs w:val="22"/>
        </w:rPr>
        <w:t>Revenue</w:t>
      </w:r>
      <w:r w:rsidRPr="002E0361">
        <w:rPr>
          <w:rFonts w:asciiTheme="minorHAnsi" w:hAnsiTheme="minorHAnsi"/>
          <w:color w:val="auto"/>
          <w:sz w:val="22"/>
          <w:szCs w:val="22"/>
        </w:rPr>
        <w:t xml:space="preserve"> is populated when a contract document is signed off. It is always static text that can only be updated by signing off a UniPhi document that has been flagged as </w:t>
      </w:r>
      <w:r w:rsidRPr="002E0361">
        <w:rPr>
          <w:rFonts w:asciiTheme="minorHAnsi" w:hAnsiTheme="minorHAnsi"/>
          <w:color w:val="auto"/>
          <w:sz w:val="22"/>
          <w:szCs w:val="22"/>
        </w:rPr>
        <w:lastRenderedPageBreak/>
        <w:t xml:space="preserve">being the contract document making the contract deliverables a committed cost to the client and an agreed </w:t>
      </w:r>
      <w:r w:rsidR="00AC288B" w:rsidRPr="002E0361">
        <w:rPr>
          <w:rFonts w:asciiTheme="minorHAnsi" w:hAnsiTheme="minorHAnsi"/>
          <w:color w:val="auto"/>
          <w:sz w:val="22"/>
          <w:szCs w:val="22"/>
        </w:rPr>
        <w:t>Revenue</w:t>
      </w:r>
      <w:r w:rsidRPr="002E0361">
        <w:rPr>
          <w:rFonts w:asciiTheme="minorHAnsi" w:hAnsiTheme="minorHAnsi"/>
          <w:color w:val="auto"/>
          <w:sz w:val="22"/>
          <w:szCs w:val="22"/>
        </w:rPr>
        <w:t xml:space="preserve"> between the parties</w:t>
      </w:r>
      <w:r>
        <w:rPr>
          <w:color w:val="auto"/>
          <w:sz w:val="20"/>
          <w:szCs w:val="20"/>
        </w:rPr>
        <w:t>.</w:t>
      </w:r>
    </w:p>
    <w:p w14:paraId="1E3ED0A7" w14:textId="22CDCBE7" w:rsidR="0011318A" w:rsidRPr="002E0361" w:rsidRDefault="009F2119" w:rsidP="0011318A">
      <w:pPr>
        <w:rPr>
          <w:rFonts w:asciiTheme="minorHAnsi" w:hAnsiTheme="minorHAnsi"/>
          <w:b/>
          <w:sz w:val="22"/>
        </w:rPr>
      </w:pPr>
      <w:r>
        <w:rPr>
          <w:noProof/>
          <w:lang w:eastAsia="en-AU"/>
        </w:rPr>
        <w:drawing>
          <wp:anchor distT="0" distB="0" distL="114300" distR="114300" simplePos="0" relativeHeight="251816960" behindDoc="0" locked="0" layoutInCell="1" allowOverlap="1" wp14:anchorId="6248A1FF" wp14:editId="42632434">
            <wp:simplePos x="0" y="0"/>
            <wp:positionH relativeFrom="column">
              <wp:posOffset>3810</wp:posOffset>
            </wp:positionH>
            <wp:positionV relativeFrom="paragraph">
              <wp:posOffset>1905</wp:posOffset>
            </wp:positionV>
            <wp:extent cx="733425" cy="1000125"/>
            <wp:effectExtent l="0" t="0" r="9525" b="0"/>
            <wp:wrapSquare wrapText="bothSides"/>
            <wp:docPr id="72" name="Picture 72"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1318A">
        <w:t xml:space="preserve"> </w:t>
      </w:r>
      <w:r w:rsidR="0011318A" w:rsidRPr="002E0361">
        <w:rPr>
          <w:rFonts w:asciiTheme="minorHAnsi" w:hAnsiTheme="minorHAnsi"/>
          <w:b/>
          <w:sz w:val="22"/>
        </w:rPr>
        <w:t>Large contracts and pagination</w:t>
      </w:r>
    </w:p>
    <w:p w14:paraId="6AD750E3" w14:textId="77777777" w:rsidR="0068741A" w:rsidRPr="002E0361" w:rsidRDefault="0011318A" w:rsidP="0011318A">
      <w:pPr>
        <w:spacing w:after="240"/>
        <w:rPr>
          <w:rFonts w:asciiTheme="minorHAnsi" w:hAnsiTheme="minorHAnsi"/>
          <w:sz w:val="22"/>
        </w:rPr>
      </w:pPr>
      <w:r w:rsidRPr="002E0361">
        <w:rPr>
          <w:rFonts w:asciiTheme="minorHAnsi" w:hAnsiTheme="minorHAnsi"/>
          <w:sz w:val="22"/>
        </w:rPr>
        <w:t>If your contract has more than thirty lines (including assignment lines) then it will paginate in the screen. The total displayed at the bottom of the deliverable list is always for the entire contract, not for the page. To view other pages, click the page number at the bottom of the panel. To see all, click all, but note this will take time to load. The best view to see all of the tasks is the “Accounting” view as it has less fields to display (see below for more on different contract views).</w:t>
      </w:r>
    </w:p>
    <w:p w14:paraId="6146F379" w14:textId="5335034E" w:rsidR="00D825E6" w:rsidRPr="002E0361" w:rsidRDefault="00477FE7" w:rsidP="00477FE7">
      <w:pPr>
        <w:pStyle w:val="Heading2"/>
        <w:spacing w:before="0" w:after="240"/>
        <w:ind w:left="720"/>
        <w:rPr>
          <w:rFonts w:asciiTheme="majorHAnsi" w:hAnsiTheme="majorHAnsi"/>
          <w:b/>
          <w:noProof/>
          <w:lang w:val="en-US"/>
        </w:rPr>
      </w:pPr>
      <w:bookmarkStart w:id="35" w:name="_Toc519862276"/>
      <w:r w:rsidRPr="002E0361">
        <w:rPr>
          <w:rFonts w:asciiTheme="majorHAnsi" w:hAnsiTheme="majorHAnsi"/>
          <w:b/>
          <w:noProof/>
          <w:lang w:eastAsia="en-AU"/>
        </w:rPr>
        <w:drawing>
          <wp:anchor distT="0" distB="0" distL="114300" distR="114300" simplePos="0" relativeHeight="251817984" behindDoc="0" locked="0" layoutInCell="1" allowOverlap="1" wp14:anchorId="0EED63CF" wp14:editId="5DBCF7C1">
            <wp:simplePos x="0" y="0"/>
            <wp:positionH relativeFrom="margin">
              <wp:align>left</wp:align>
            </wp:positionH>
            <wp:positionV relativeFrom="paragraph">
              <wp:posOffset>89065</wp:posOffset>
            </wp:positionV>
            <wp:extent cx="733425" cy="1000125"/>
            <wp:effectExtent l="0" t="0" r="9525" b="0"/>
            <wp:wrapSquare wrapText="bothSides"/>
            <wp:docPr id="94" name="Picture 9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D825E6" w:rsidRPr="002E0361">
        <w:rPr>
          <w:rFonts w:asciiTheme="majorHAnsi" w:hAnsiTheme="majorHAnsi"/>
          <w:b/>
          <w:noProof/>
          <w:lang w:val="en-US"/>
        </w:rPr>
        <w:t>Contracts Views</w:t>
      </w:r>
      <w:bookmarkEnd w:id="35"/>
    </w:p>
    <w:p w14:paraId="79F74F15" w14:textId="0018D1CB" w:rsidR="0011318A" w:rsidRPr="002E0361" w:rsidRDefault="00C14A34" w:rsidP="00D825E6">
      <w:pPr>
        <w:rPr>
          <w:rFonts w:asciiTheme="minorHAnsi" w:hAnsiTheme="minorHAnsi"/>
          <w:noProof/>
          <w:sz w:val="22"/>
        </w:rPr>
      </w:pPr>
      <w:r w:rsidRPr="002E0361">
        <w:rPr>
          <w:rFonts w:asciiTheme="minorHAnsi" w:hAnsiTheme="minorHAnsi"/>
          <w:noProof/>
          <w:sz w:val="22"/>
        </w:rPr>
        <w:t>For revenue contracts, th</w:t>
      </w:r>
      <w:r w:rsidR="0011318A" w:rsidRPr="002E0361">
        <w:rPr>
          <w:rFonts w:asciiTheme="minorHAnsi" w:hAnsiTheme="minorHAnsi"/>
          <w:noProof/>
          <w:sz w:val="22"/>
        </w:rPr>
        <w:t xml:space="preserve">e system has </w:t>
      </w:r>
      <w:r w:rsidRPr="002E0361">
        <w:rPr>
          <w:rFonts w:asciiTheme="minorHAnsi" w:hAnsiTheme="minorHAnsi"/>
          <w:noProof/>
          <w:sz w:val="22"/>
        </w:rPr>
        <w:t>four</w:t>
      </w:r>
      <w:r w:rsidR="0011318A" w:rsidRPr="002E0361">
        <w:rPr>
          <w:rFonts w:asciiTheme="minorHAnsi" w:hAnsiTheme="minorHAnsi"/>
          <w:noProof/>
          <w:sz w:val="22"/>
        </w:rPr>
        <w:t xml:space="preserve"> different views which (except for </w:t>
      </w:r>
      <w:r w:rsidR="0011318A" w:rsidRPr="002E0361">
        <w:rPr>
          <w:rFonts w:asciiTheme="minorHAnsi" w:hAnsiTheme="minorHAnsi"/>
          <w:i/>
          <w:noProof/>
          <w:sz w:val="22"/>
        </w:rPr>
        <w:t>All</w:t>
      </w:r>
      <w:r w:rsidR="0011318A" w:rsidRPr="002E0361">
        <w:rPr>
          <w:rFonts w:asciiTheme="minorHAnsi" w:hAnsiTheme="minorHAnsi"/>
          <w:noProof/>
          <w:sz w:val="22"/>
        </w:rPr>
        <w:t xml:space="preserve">) provide a subset of the data entered. This is due to the large amounts of data that can be captured in a contract. These views are </w:t>
      </w:r>
      <w:r w:rsidR="0011318A" w:rsidRPr="002E0361">
        <w:rPr>
          <w:rFonts w:asciiTheme="minorHAnsi" w:hAnsiTheme="minorHAnsi"/>
          <w:i/>
          <w:noProof/>
          <w:sz w:val="22"/>
        </w:rPr>
        <w:t>All,  Accounting</w:t>
      </w:r>
      <w:r w:rsidR="00FD48EB" w:rsidRPr="002E0361">
        <w:rPr>
          <w:rFonts w:asciiTheme="minorHAnsi" w:hAnsiTheme="minorHAnsi"/>
          <w:i/>
          <w:noProof/>
          <w:sz w:val="22"/>
        </w:rPr>
        <w:t xml:space="preserve">, </w:t>
      </w:r>
      <w:r w:rsidR="0011318A" w:rsidRPr="002E0361">
        <w:rPr>
          <w:rFonts w:asciiTheme="minorHAnsi" w:hAnsiTheme="minorHAnsi"/>
          <w:i/>
          <w:noProof/>
          <w:sz w:val="22"/>
        </w:rPr>
        <w:t xml:space="preserve">Claim </w:t>
      </w:r>
      <w:r w:rsidR="0011318A" w:rsidRPr="002E0361">
        <w:rPr>
          <w:rFonts w:asciiTheme="minorHAnsi" w:hAnsiTheme="minorHAnsi"/>
          <w:noProof/>
          <w:sz w:val="22"/>
        </w:rPr>
        <w:t xml:space="preserve">and </w:t>
      </w:r>
      <w:r w:rsidR="0011318A" w:rsidRPr="002E0361">
        <w:rPr>
          <w:rFonts w:asciiTheme="minorHAnsi" w:hAnsiTheme="minorHAnsi"/>
          <w:i/>
          <w:noProof/>
          <w:sz w:val="22"/>
        </w:rPr>
        <w:t>Schedule.</w:t>
      </w:r>
      <w:r w:rsidR="0011318A" w:rsidRPr="002E0361">
        <w:rPr>
          <w:rFonts w:asciiTheme="minorHAnsi" w:hAnsiTheme="minorHAnsi"/>
          <w:noProof/>
          <w:sz w:val="22"/>
        </w:rPr>
        <w:t>“</w:t>
      </w:r>
    </w:p>
    <w:p w14:paraId="1FA1C893" w14:textId="77777777" w:rsidR="00411150" w:rsidRPr="002E0361" w:rsidRDefault="00411150" w:rsidP="00411150">
      <w:pPr>
        <w:pStyle w:val="ACTIVITY"/>
        <w:spacing w:after="240"/>
        <w:rPr>
          <w:rFonts w:asciiTheme="minorHAnsi" w:hAnsiTheme="minorHAnsi"/>
          <w:color w:val="auto"/>
          <w:sz w:val="22"/>
          <w:szCs w:val="22"/>
        </w:rPr>
      </w:pPr>
      <w:r w:rsidRPr="002E0361">
        <w:rPr>
          <w:rFonts w:asciiTheme="minorHAnsi" w:hAnsiTheme="minorHAnsi"/>
          <w:color w:val="auto"/>
          <w:sz w:val="22"/>
          <w:szCs w:val="22"/>
        </w:rPr>
        <w:t>The View filter within the contract provides options to change the view and you can add in data start and end dates against deliverable, amend GST and cost codes, and raise progress claims.</w:t>
      </w:r>
    </w:p>
    <w:p w14:paraId="1C987144" w14:textId="77777777" w:rsidR="0068741A" w:rsidRPr="002E0361" w:rsidRDefault="00FD48EB" w:rsidP="0068741A">
      <w:pPr>
        <w:pStyle w:val="ACTIVITY"/>
        <w:spacing w:after="240"/>
        <w:rPr>
          <w:rFonts w:asciiTheme="minorHAnsi" w:hAnsiTheme="minorHAnsi"/>
          <w:color w:val="auto"/>
          <w:sz w:val="22"/>
          <w:szCs w:val="22"/>
        </w:rPr>
      </w:pPr>
      <w:r w:rsidRPr="002E0361">
        <w:rPr>
          <w:rFonts w:asciiTheme="minorHAnsi" w:hAnsiTheme="minorHAnsi"/>
          <w:color w:val="auto"/>
          <w:sz w:val="22"/>
          <w:szCs w:val="22"/>
        </w:rPr>
        <w:t>For cost contracts there is an additional view called recommendations – this can be utilised for cost managers to validate the amount being claimed by sub-contractors prior to a certifie</w:t>
      </w:r>
      <w:r w:rsidR="0068741A" w:rsidRPr="002E0361">
        <w:rPr>
          <w:rFonts w:asciiTheme="minorHAnsi" w:hAnsiTheme="minorHAnsi"/>
          <w:color w:val="auto"/>
          <w:sz w:val="22"/>
          <w:szCs w:val="22"/>
        </w:rPr>
        <w:t xml:space="preserve">d progress claim being raised. </w:t>
      </w:r>
    </w:p>
    <w:p w14:paraId="7546C043" w14:textId="77777777" w:rsidR="00855433" w:rsidRDefault="00855433">
      <w:pPr>
        <w:spacing w:line="276" w:lineRule="auto"/>
        <w:rPr>
          <w:rFonts w:asciiTheme="minorHAnsi" w:eastAsiaTheme="majorEastAsia" w:hAnsiTheme="minorHAnsi" w:cstheme="majorBidi"/>
          <w:b/>
          <w:bCs/>
          <w:noProof/>
          <w:sz w:val="22"/>
          <w:lang w:val="en-US"/>
        </w:rPr>
      </w:pPr>
      <w:bookmarkStart w:id="36" w:name="_Toc296268799"/>
      <w:bookmarkStart w:id="37" w:name="_Toc519862277"/>
      <w:r>
        <w:rPr>
          <w:rFonts w:asciiTheme="minorHAnsi" w:hAnsiTheme="minorHAnsi"/>
          <w:noProof/>
          <w:lang w:val="en-US"/>
        </w:rPr>
        <w:br w:type="page"/>
      </w:r>
    </w:p>
    <w:p w14:paraId="1F3E0A95" w14:textId="31F3E937" w:rsidR="0011318A" w:rsidRPr="002E0361" w:rsidRDefault="0011318A" w:rsidP="001A42F9">
      <w:pPr>
        <w:pStyle w:val="Heading3"/>
        <w:rPr>
          <w:rFonts w:asciiTheme="minorHAnsi" w:hAnsiTheme="minorHAnsi"/>
          <w:noProof/>
          <w:lang w:val="en-US"/>
        </w:rPr>
      </w:pPr>
      <w:r w:rsidRPr="002E0361">
        <w:rPr>
          <w:rFonts w:asciiTheme="minorHAnsi" w:hAnsiTheme="minorHAnsi"/>
          <w:noProof/>
          <w:lang w:val="en-US"/>
        </w:rPr>
        <w:lastRenderedPageBreak/>
        <w:t>All View</w:t>
      </w:r>
      <w:bookmarkEnd w:id="36"/>
      <w:bookmarkEnd w:id="37"/>
    </w:p>
    <w:p w14:paraId="2A28B78B" w14:textId="77777777" w:rsidR="0011318A" w:rsidRPr="002E0361" w:rsidRDefault="0011318A" w:rsidP="0011318A">
      <w:pPr>
        <w:spacing w:after="240"/>
        <w:rPr>
          <w:rFonts w:asciiTheme="minorHAnsi" w:hAnsiTheme="minorHAnsi"/>
          <w:noProof/>
          <w:sz w:val="22"/>
        </w:rPr>
      </w:pPr>
      <w:r w:rsidRPr="002E0361">
        <w:rPr>
          <w:rFonts w:asciiTheme="minorHAnsi" w:hAnsiTheme="minorHAnsi"/>
          <w:noProof/>
          <w:sz w:val="22"/>
        </w:rPr>
        <w:t xml:space="preserve">Displays all fields and is only useful if you have a wide screen monitor with a large screen resolution (greater than 1280 x 800). </w:t>
      </w:r>
    </w:p>
    <w:p w14:paraId="771618EC" w14:textId="790FFB43" w:rsidR="0011318A" w:rsidRPr="005E6582" w:rsidRDefault="00175A10" w:rsidP="00E30DAB">
      <w:pPr>
        <w:rPr>
          <w:noProof/>
        </w:rPr>
      </w:pPr>
      <w:r>
        <w:rPr>
          <w:noProof/>
          <w:lang w:eastAsia="en-AU"/>
        </w:rPr>
        <w:drawing>
          <wp:inline distT="0" distB="0" distL="0" distR="0" wp14:anchorId="7527277B" wp14:editId="43D8606B">
            <wp:extent cx="6120130" cy="221043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20130" cy="2210435"/>
                    </a:xfrm>
                    <a:prstGeom prst="rect">
                      <a:avLst/>
                    </a:prstGeom>
                  </pic:spPr>
                </pic:pic>
              </a:graphicData>
            </a:graphic>
          </wp:inline>
        </w:drawing>
      </w:r>
    </w:p>
    <w:p w14:paraId="390CED71" w14:textId="77777777" w:rsidR="00D128B8" w:rsidRPr="002E0361" w:rsidRDefault="0011318A" w:rsidP="00D668C6">
      <w:pPr>
        <w:rPr>
          <w:rFonts w:asciiTheme="minorHAnsi" w:hAnsiTheme="minorHAnsi"/>
          <w:noProof/>
          <w:sz w:val="22"/>
        </w:rPr>
      </w:pPr>
      <w:bookmarkStart w:id="38" w:name="_Toc296268800"/>
      <w:bookmarkStart w:id="39" w:name="_Toc519862278"/>
      <w:r w:rsidRPr="002E0361">
        <w:rPr>
          <w:rStyle w:val="Heading3Char"/>
          <w:rFonts w:asciiTheme="minorHAnsi" w:hAnsiTheme="minorHAnsi"/>
          <w:sz w:val="22"/>
        </w:rPr>
        <w:t>Claim View</w:t>
      </w:r>
      <w:bookmarkEnd w:id="38"/>
      <w:bookmarkEnd w:id="39"/>
      <w:r w:rsidRPr="002E0361">
        <w:rPr>
          <w:rStyle w:val="Heading2Char"/>
          <w:rFonts w:asciiTheme="minorHAnsi" w:hAnsiTheme="minorHAnsi"/>
          <w:sz w:val="22"/>
          <w:szCs w:val="22"/>
        </w:rPr>
        <w:br/>
      </w:r>
      <w:r w:rsidRPr="002E0361">
        <w:rPr>
          <w:rFonts w:asciiTheme="minorHAnsi" w:hAnsiTheme="minorHAnsi"/>
          <w:noProof/>
          <w:sz w:val="22"/>
        </w:rPr>
        <w:t xml:space="preserve">Claim view is the default view and displays everything except account codes, GST selections and start and end dates. This view is used for raising invoices. Everything to the right hand side of the vertical line relates to progress claims to date. Each invoice will have its own claim quantity and over time the total hours will </w:t>
      </w:r>
      <w:r w:rsidR="00D128B8" w:rsidRPr="002E0361">
        <w:rPr>
          <w:rFonts w:asciiTheme="minorHAnsi" w:hAnsiTheme="minorHAnsi"/>
          <w:noProof/>
          <w:sz w:val="22"/>
        </w:rPr>
        <w:t>in</w:t>
      </w:r>
      <w:r w:rsidRPr="002E0361">
        <w:rPr>
          <w:rFonts w:asciiTheme="minorHAnsi" w:hAnsiTheme="minorHAnsi"/>
          <w:noProof/>
          <w:sz w:val="22"/>
        </w:rPr>
        <w:t>crease.</w:t>
      </w:r>
    </w:p>
    <w:p w14:paraId="6BE35254" w14:textId="4F9FAEFF" w:rsidR="00D668C6" w:rsidRPr="001A42F9" w:rsidRDefault="00175A10" w:rsidP="001A42F9">
      <w:pPr>
        <w:rPr>
          <w:rStyle w:val="Heading2Char"/>
          <w:rFonts w:eastAsiaTheme="minorHAnsi" w:cstheme="minorBidi"/>
          <w:bCs w:val="0"/>
          <w:noProof/>
          <w:color w:val="002060"/>
          <w:sz w:val="20"/>
          <w:szCs w:val="22"/>
          <w:lang w:val="en-US"/>
        </w:rPr>
      </w:pPr>
      <w:bookmarkStart w:id="40" w:name="_Toc296268801"/>
      <w:r>
        <w:rPr>
          <w:noProof/>
          <w:lang w:eastAsia="en-AU"/>
        </w:rPr>
        <w:drawing>
          <wp:inline distT="0" distB="0" distL="0" distR="0" wp14:anchorId="3C0953F7" wp14:editId="04995CB9">
            <wp:extent cx="6120130" cy="2150745"/>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20130" cy="2150745"/>
                    </a:xfrm>
                    <a:prstGeom prst="rect">
                      <a:avLst/>
                    </a:prstGeom>
                  </pic:spPr>
                </pic:pic>
              </a:graphicData>
            </a:graphic>
          </wp:inline>
        </w:drawing>
      </w:r>
    </w:p>
    <w:p w14:paraId="6F1ADEB9" w14:textId="77777777" w:rsidR="00855433" w:rsidRDefault="00855433">
      <w:pPr>
        <w:spacing w:line="276" w:lineRule="auto"/>
        <w:rPr>
          <w:rStyle w:val="Heading3Char"/>
          <w:rFonts w:asciiTheme="minorHAnsi" w:hAnsiTheme="minorHAnsi"/>
          <w:sz w:val="22"/>
        </w:rPr>
      </w:pPr>
      <w:bookmarkStart w:id="41" w:name="_Toc519862279"/>
      <w:r>
        <w:rPr>
          <w:rStyle w:val="Heading3Char"/>
          <w:rFonts w:asciiTheme="minorHAnsi" w:hAnsiTheme="minorHAnsi"/>
          <w:sz w:val="22"/>
        </w:rPr>
        <w:br w:type="page"/>
      </w:r>
    </w:p>
    <w:p w14:paraId="6C7BD3FD" w14:textId="364AD003" w:rsidR="0011318A" w:rsidRDefault="0011318A" w:rsidP="00D668C6">
      <w:pPr>
        <w:rPr>
          <w:rStyle w:val="Heading2Char"/>
        </w:rPr>
      </w:pPr>
      <w:r w:rsidRPr="002E0361">
        <w:rPr>
          <w:rStyle w:val="Heading3Char"/>
          <w:rFonts w:asciiTheme="minorHAnsi" w:hAnsiTheme="minorHAnsi"/>
          <w:sz w:val="22"/>
        </w:rPr>
        <w:lastRenderedPageBreak/>
        <w:t>Schedule</w:t>
      </w:r>
      <w:bookmarkEnd w:id="41"/>
      <w:r w:rsidRPr="002E0361">
        <w:rPr>
          <w:rStyle w:val="Heading2Char"/>
          <w:rFonts w:asciiTheme="minorHAnsi" w:hAnsiTheme="minorHAnsi"/>
          <w:sz w:val="22"/>
          <w:szCs w:val="22"/>
        </w:rPr>
        <w:t xml:space="preserve"> </w:t>
      </w:r>
      <w:r w:rsidRPr="002E0361">
        <w:rPr>
          <w:rStyle w:val="Heading3Char"/>
          <w:rFonts w:asciiTheme="minorHAnsi" w:hAnsiTheme="minorHAnsi"/>
          <w:sz w:val="22"/>
        </w:rPr>
        <w:t>View</w:t>
      </w:r>
      <w:bookmarkEnd w:id="40"/>
      <w:r w:rsidRPr="002E0361">
        <w:rPr>
          <w:rStyle w:val="Heading2Char"/>
          <w:rFonts w:asciiTheme="minorHAnsi" w:hAnsiTheme="minorHAnsi"/>
          <w:sz w:val="22"/>
          <w:szCs w:val="22"/>
        </w:rPr>
        <w:t xml:space="preserve"> </w:t>
      </w:r>
      <w:r w:rsidRPr="002E0361">
        <w:rPr>
          <w:rStyle w:val="Heading2Char"/>
          <w:rFonts w:asciiTheme="minorHAnsi" w:hAnsiTheme="minorHAnsi"/>
          <w:sz w:val="22"/>
          <w:szCs w:val="22"/>
        </w:rPr>
        <w:br/>
      </w:r>
      <w:r w:rsidRPr="002E0361">
        <w:rPr>
          <w:rFonts w:asciiTheme="minorHAnsi" w:hAnsiTheme="minorHAnsi"/>
          <w:noProof/>
          <w:sz w:val="22"/>
        </w:rPr>
        <w:t xml:space="preserve">The schedule view enables you to capture expected start and end dates for deliverables. This will flow through to the lifecycle schedule and allocated hours per resource over this period. By capturing this information it is possible to get an understanding of forward workload for staff and identify where over </w:t>
      </w:r>
      <w:r w:rsidRPr="002E0361">
        <w:rPr>
          <w:rFonts w:asciiTheme="minorHAnsi" w:hAnsiTheme="minorHAnsi"/>
          <w:sz w:val="22"/>
        </w:rPr>
        <w:t>allocation issues may exist. Note, it will soon also be possible to display a Gantt of this information for your client’s benefit.</w:t>
      </w:r>
      <w:r w:rsidR="00175A10" w:rsidRPr="00175A10">
        <w:rPr>
          <w:noProof/>
          <w:lang w:eastAsia="en-AU"/>
        </w:rPr>
        <w:t xml:space="preserve"> </w:t>
      </w:r>
      <w:r w:rsidR="00175A10">
        <w:rPr>
          <w:noProof/>
          <w:lang w:eastAsia="en-AU"/>
        </w:rPr>
        <w:drawing>
          <wp:inline distT="0" distB="0" distL="0" distR="0" wp14:anchorId="481E804C" wp14:editId="68178420">
            <wp:extent cx="6120130" cy="212979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20130" cy="2129790"/>
                    </a:xfrm>
                    <a:prstGeom prst="rect">
                      <a:avLst/>
                    </a:prstGeom>
                  </pic:spPr>
                </pic:pic>
              </a:graphicData>
            </a:graphic>
          </wp:inline>
        </w:drawing>
      </w:r>
    </w:p>
    <w:p w14:paraId="78807034" w14:textId="267CE748" w:rsidR="0011318A" w:rsidRPr="002E0361" w:rsidRDefault="0011318A" w:rsidP="0011318A">
      <w:pPr>
        <w:pStyle w:val="ACTIVITY"/>
        <w:spacing w:after="240"/>
        <w:rPr>
          <w:rFonts w:asciiTheme="minorHAnsi" w:eastAsiaTheme="majorEastAsia" w:hAnsiTheme="minorHAnsi" w:cstheme="majorBidi"/>
          <w:bCs/>
          <w:color w:val="000000" w:themeColor="text1"/>
          <w:sz w:val="22"/>
          <w:szCs w:val="22"/>
        </w:rPr>
      </w:pPr>
      <w:bookmarkStart w:id="42" w:name="_Toc296268802"/>
      <w:bookmarkStart w:id="43" w:name="_Toc519862280"/>
      <w:r w:rsidRPr="002E0361">
        <w:rPr>
          <w:rStyle w:val="Heading3Char"/>
          <w:rFonts w:asciiTheme="minorHAnsi" w:hAnsiTheme="minorHAnsi"/>
          <w:color w:val="auto"/>
          <w:sz w:val="22"/>
          <w:szCs w:val="22"/>
        </w:rPr>
        <w:t>Accounting View</w:t>
      </w:r>
      <w:bookmarkEnd w:id="42"/>
      <w:bookmarkEnd w:id="43"/>
      <w:r w:rsidRPr="002E0361">
        <w:rPr>
          <w:rStyle w:val="Heading2Char"/>
          <w:rFonts w:asciiTheme="minorHAnsi" w:hAnsiTheme="minorHAnsi"/>
          <w:sz w:val="22"/>
          <w:szCs w:val="22"/>
        </w:rPr>
        <w:t xml:space="preserve"> </w:t>
      </w:r>
      <w:r w:rsidRPr="002E0361">
        <w:rPr>
          <w:rStyle w:val="Heading2Char"/>
          <w:rFonts w:asciiTheme="minorHAnsi" w:hAnsiTheme="minorHAnsi"/>
          <w:sz w:val="22"/>
          <w:szCs w:val="22"/>
        </w:rPr>
        <w:br/>
      </w:r>
      <w:r w:rsidRPr="002E0361">
        <w:rPr>
          <w:rFonts w:asciiTheme="minorHAnsi" w:hAnsiTheme="minorHAnsi"/>
          <w:noProof/>
          <w:color w:val="000000" w:themeColor="text1"/>
          <w:sz w:val="22"/>
          <w:szCs w:val="22"/>
        </w:rPr>
        <w:t xml:space="preserve">This view allows you to check that the correct </w:t>
      </w:r>
      <w:r w:rsidR="00AC288B" w:rsidRPr="002E0361">
        <w:rPr>
          <w:rFonts w:asciiTheme="minorHAnsi" w:hAnsiTheme="minorHAnsi"/>
          <w:noProof/>
          <w:color w:val="000000" w:themeColor="text1"/>
          <w:sz w:val="22"/>
          <w:szCs w:val="22"/>
        </w:rPr>
        <w:t>Revenue</w:t>
      </w:r>
      <w:r w:rsidRPr="002E0361">
        <w:rPr>
          <w:rFonts w:asciiTheme="minorHAnsi" w:hAnsiTheme="minorHAnsi"/>
          <w:noProof/>
          <w:color w:val="000000" w:themeColor="text1"/>
          <w:sz w:val="22"/>
          <w:szCs w:val="22"/>
        </w:rPr>
        <w:t xml:space="preserve"> code has been selected</w:t>
      </w:r>
      <w:r w:rsidRPr="002E0361">
        <w:rPr>
          <w:rFonts w:asciiTheme="minorHAnsi" w:hAnsiTheme="minorHAnsi"/>
          <w:sz w:val="22"/>
          <w:szCs w:val="22"/>
        </w:rPr>
        <w:t xml:space="preserve"> </w:t>
      </w:r>
    </w:p>
    <w:p w14:paraId="725D7DF0" w14:textId="277B6F35" w:rsidR="0011318A" w:rsidRPr="00482F8C" w:rsidRDefault="00175A10" w:rsidP="0011318A">
      <w:pPr>
        <w:spacing w:after="240"/>
      </w:pPr>
      <w:r>
        <w:rPr>
          <w:noProof/>
          <w:lang w:eastAsia="en-AU"/>
        </w:rPr>
        <w:drawing>
          <wp:inline distT="0" distB="0" distL="0" distR="0" wp14:anchorId="45660032" wp14:editId="19249BCE">
            <wp:extent cx="6120130" cy="2139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120130" cy="2139950"/>
                    </a:xfrm>
                    <a:prstGeom prst="rect">
                      <a:avLst/>
                    </a:prstGeom>
                  </pic:spPr>
                </pic:pic>
              </a:graphicData>
            </a:graphic>
          </wp:inline>
        </w:drawing>
      </w:r>
    </w:p>
    <w:p w14:paraId="3933A744" w14:textId="77777777" w:rsidR="00855433" w:rsidRDefault="00855433">
      <w:pPr>
        <w:spacing w:line="276" w:lineRule="auto"/>
        <w:rPr>
          <w:rStyle w:val="Heading3Char"/>
          <w:rFonts w:asciiTheme="minorHAnsi" w:hAnsiTheme="minorHAnsi"/>
          <w:sz w:val="22"/>
        </w:rPr>
      </w:pPr>
      <w:bookmarkStart w:id="44" w:name="_Toc519862281"/>
      <w:r>
        <w:rPr>
          <w:rStyle w:val="Heading3Char"/>
          <w:rFonts w:asciiTheme="minorHAnsi" w:hAnsiTheme="minorHAnsi"/>
          <w:sz w:val="22"/>
        </w:rPr>
        <w:br w:type="page"/>
      </w:r>
    </w:p>
    <w:p w14:paraId="07B5548E" w14:textId="74DF6507" w:rsidR="00BF6C57" w:rsidRPr="002E0361" w:rsidRDefault="0068741A" w:rsidP="0011318A">
      <w:pPr>
        <w:spacing w:after="240"/>
        <w:rPr>
          <w:rStyle w:val="Heading3Char"/>
          <w:rFonts w:asciiTheme="minorHAnsi" w:hAnsiTheme="minorHAnsi"/>
          <w:sz w:val="22"/>
        </w:rPr>
      </w:pPr>
      <w:r w:rsidRPr="002E0361">
        <w:rPr>
          <w:rStyle w:val="Heading3Char"/>
          <w:rFonts w:asciiTheme="minorHAnsi" w:hAnsiTheme="minorHAnsi"/>
          <w:sz w:val="22"/>
        </w:rPr>
        <w:lastRenderedPageBreak/>
        <w:t>Recommendation</w:t>
      </w:r>
      <w:r w:rsidR="00FD48EB" w:rsidRPr="002E0361">
        <w:rPr>
          <w:rStyle w:val="Heading3Char"/>
          <w:rFonts w:asciiTheme="minorHAnsi" w:hAnsiTheme="minorHAnsi"/>
          <w:sz w:val="22"/>
        </w:rPr>
        <w:t xml:space="preserve"> View </w:t>
      </w:r>
      <w:r w:rsidR="00175A10" w:rsidRPr="002E0361">
        <w:rPr>
          <w:rStyle w:val="Heading3Char"/>
          <w:rFonts w:asciiTheme="minorHAnsi" w:hAnsiTheme="minorHAnsi"/>
          <w:sz w:val="22"/>
        </w:rPr>
        <w:t>(Cost Contracts only)</w:t>
      </w:r>
      <w:bookmarkEnd w:id="44"/>
    </w:p>
    <w:p w14:paraId="52798282" w14:textId="6149A076" w:rsidR="0011318A" w:rsidRDefault="00FD48EB" w:rsidP="0011318A">
      <w:pPr>
        <w:spacing w:after="240"/>
      </w:pPr>
      <w:r w:rsidRPr="002E0361">
        <w:rPr>
          <w:rFonts w:asciiTheme="minorHAnsi" w:hAnsiTheme="minorHAnsi"/>
          <w:sz w:val="22"/>
        </w:rPr>
        <w:t xml:space="preserve">Utilised to recommend the amount </w:t>
      </w:r>
      <w:r w:rsidR="0068741A" w:rsidRPr="002E0361">
        <w:rPr>
          <w:rFonts w:asciiTheme="minorHAnsi" w:hAnsiTheme="minorHAnsi"/>
          <w:sz w:val="22"/>
        </w:rPr>
        <w:t xml:space="preserve">that should be </w:t>
      </w:r>
      <w:r w:rsidRPr="002E0361">
        <w:rPr>
          <w:rFonts w:asciiTheme="minorHAnsi" w:hAnsiTheme="minorHAnsi"/>
          <w:sz w:val="22"/>
        </w:rPr>
        <w:t>claimed by cost managers</w:t>
      </w:r>
      <w:r w:rsidR="0068741A" w:rsidRPr="002E0361">
        <w:rPr>
          <w:rFonts w:asciiTheme="minorHAnsi" w:hAnsiTheme="minorHAnsi"/>
          <w:sz w:val="22"/>
        </w:rPr>
        <w:t xml:space="preserve"> prior to raising a certified progress claim.</w:t>
      </w:r>
      <w:r w:rsidRPr="002E0361">
        <w:rPr>
          <w:rStyle w:val="Heading2Char"/>
          <w:rFonts w:asciiTheme="minorHAnsi" w:hAnsiTheme="minorHAnsi"/>
          <w:sz w:val="22"/>
          <w:szCs w:val="22"/>
        </w:rPr>
        <w:br/>
      </w:r>
      <w:r w:rsidR="00175A10">
        <w:rPr>
          <w:noProof/>
          <w:lang w:eastAsia="en-AU"/>
        </w:rPr>
        <w:drawing>
          <wp:inline distT="0" distB="0" distL="0" distR="0" wp14:anchorId="609DBCC9" wp14:editId="496D545C">
            <wp:extent cx="6120130" cy="1179195"/>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20130" cy="1179195"/>
                    </a:xfrm>
                    <a:prstGeom prst="rect">
                      <a:avLst/>
                    </a:prstGeom>
                  </pic:spPr>
                </pic:pic>
              </a:graphicData>
            </a:graphic>
          </wp:inline>
        </w:drawing>
      </w:r>
    </w:p>
    <w:p w14:paraId="5453DEF2" w14:textId="77777777" w:rsidR="001A42F9" w:rsidRDefault="001A42F9" w:rsidP="0011318A">
      <w:pPr>
        <w:spacing w:after="240"/>
      </w:pPr>
    </w:p>
    <w:p w14:paraId="1A90948A" w14:textId="1EF8658E" w:rsidR="0011318A" w:rsidRPr="002E0361" w:rsidRDefault="009F2119" w:rsidP="0011318A">
      <w:pPr>
        <w:rPr>
          <w:rFonts w:asciiTheme="minorHAnsi" w:hAnsiTheme="minorHAnsi"/>
          <w:b/>
          <w:sz w:val="22"/>
        </w:rPr>
      </w:pPr>
      <w:r w:rsidRPr="002E0361">
        <w:rPr>
          <w:rFonts w:asciiTheme="minorHAnsi" w:hAnsiTheme="minorHAnsi"/>
          <w:noProof/>
          <w:sz w:val="22"/>
          <w:lang w:eastAsia="en-AU"/>
        </w:rPr>
        <w:drawing>
          <wp:anchor distT="0" distB="0" distL="114300" distR="114300" simplePos="0" relativeHeight="251819008" behindDoc="0" locked="0" layoutInCell="1" allowOverlap="1" wp14:anchorId="5323ED44" wp14:editId="19551809">
            <wp:simplePos x="0" y="0"/>
            <wp:positionH relativeFrom="column">
              <wp:posOffset>3810</wp:posOffset>
            </wp:positionH>
            <wp:positionV relativeFrom="paragraph">
              <wp:posOffset>-3175</wp:posOffset>
            </wp:positionV>
            <wp:extent cx="733425" cy="1000125"/>
            <wp:effectExtent l="0" t="0" r="9525" b="0"/>
            <wp:wrapSquare wrapText="bothSides"/>
            <wp:docPr id="101" name="Picture 10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1318A" w:rsidRPr="002E0361">
        <w:rPr>
          <w:rFonts w:asciiTheme="minorHAnsi" w:hAnsiTheme="minorHAnsi"/>
          <w:b/>
          <w:sz w:val="22"/>
        </w:rPr>
        <w:t>Dates and Time sheeting</w:t>
      </w:r>
    </w:p>
    <w:p w14:paraId="379F2768" w14:textId="77777777" w:rsidR="00D825E6" w:rsidRPr="002E0361" w:rsidRDefault="0011318A" w:rsidP="0011318A">
      <w:pPr>
        <w:spacing w:after="240"/>
        <w:rPr>
          <w:rFonts w:asciiTheme="minorHAnsi" w:hAnsiTheme="minorHAnsi"/>
          <w:sz w:val="22"/>
        </w:rPr>
      </w:pPr>
      <w:r w:rsidRPr="002E0361">
        <w:rPr>
          <w:rFonts w:asciiTheme="minorHAnsi" w:hAnsiTheme="minorHAnsi"/>
          <w:sz w:val="22"/>
        </w:rPr>
        <w:t>The start dates and end dates are also used in the timesheet system to assist team members to filter their timesheets to only display deliverables that are scheduled within a certain timeframe. This allows the team member to create a more manageable timesheet.  If there are no dates but there is a q</w:t>
      </w:r>
      <w:r w:rsidR="00D825E6" w:rsidRPr="002E0361">
        <w:rPr>
          <w:rFonts w:asciiTheme="minorHAnsi" w:hAnsiTheme="minorHAnsi"/>
          <w:sz w:val="22"/>
        </w:rPr>
        <w:t>ty</w:t>
      </w:r>
      <w:r w:rsidRPr="002E0361">
        <w:rPr>
          <w:rFonts w:asciiTheme="minorHAnsi" w:hAnsiTheme="minorHAnsi"/>
          <w:sz w:val="22"/>
        </w:rPr>
        <w:t xml:space="preserve"> and a rate entered then all tasks will be displayed in the timesheet by default when the project is added.</w:t>
      </w:r>
    </w:p>
    <w:p w14:paraId="6FB7A03D" w14:textId="77777777" w:rsidR="007A454D" w:rsidRPr="002E0361" w:rsidRDefault="00C14A34" w:rsidP="0011318A">
      <w:pPr>
        <w:spacing w:after="240"/>
        <w:rPr>
          <w:rFonts w:asciiTheme="minorHAnsi" w:hAnsiTheme="minorHAnsi"/>
          <w:sz w:val="22"/>
        </w:rPr>
      </w:pPr>
      <w:r w:rsidRPr="002E0361">
        <w:rPr>
          <w:rFonts w:asciiTheme="minorHAnsi" w:hAnsiTheme="minorHAnsi"/>
          <w:sz w:val="22"/>
        </w:rPr>
        <w:t>Timesheet</w:t>
      </w:r>
      <w:r w:rsidR="00FB12BD" w:rsidRPr="002E0361">
        <w:rPr>
          <w:rFonts w:asciiTheme="minorHAnsi" w:hAnsiTheme="minorHAnsi"/>
          <w:sz w:val="22"/>
        </w:rPr>
        <w:t>s</w:t>
      </w:r>
      <w:r w:rsidRPr="002E0361">
        <w:rPr>
          <w:rFonts w:asciiTheme="minorHAnsi" w:hAnsiTheme="minorHAnsi"/>
          <w:sz w:val="22"/>
        </w:rPr>
        <w:t xml:space="preserve"> date will be displayed underneath the claim as per the screenshot below</w:t>
      </w:r>
      <w:r w:rsidR="00FB12BD" w:rsidRPr="002E0361">
        <w:rPr>
          <w:rFonts w:asciiTheme="minorHAnsi" w:hAnsiTheme="minorHAnsi"/>
          <w:sz w:val="22"/>
        </w:rPr>
        <w:t>:</w:t>
      </w:r>
    </w:p>
    <w:p w14:paraId="728B2DBB" w14:textId="5D288E8F" w:rsidR="00D825E6" w:rsidRDefault="00175A10" w:rsidP="0011318A">
      <w:pPr>
        <w:spacing w:after="240"/>
      </w:pPr>
      <w:r>
        <w:rPr>
          <w:noProof/>
          <w:lang w:eastAsia="en-AU"/>
        </w:rPr>
        <w:drawing>
          <wp:inline distT="0" distB="0" distL="0" distR="0" wp14:anchorId="77F1F131" wp14:editId="0E46F513">
            <wp:extent cx="6120130" cy="165925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20130" cy="1659255"/>
                    </a:xfrm>
                    <a:prstGeom prst="rect">
                      <a:avLst/>
                    </a:prstGeom>
                  </pic:spPr>
                </pic:pic>
              </a:graphicData>
            </a:graphic>
          </wp:inline>
        </w:drawing>
      </w:r>
    </w:p>
    <w:p w14:paraId="3759431C" w14:textId="5391723F" w:rsidR="003C31B9" w:rsidRDefault="003C31B9">
      <w:pPr>
        <w:spacing w:line="276" w:lineRule="auto"/>
      </w:pPr>
      <w:r>
        <w:br w:type="page"/>
      </w:r>
    </w:p>
    <w:p w14:paraId="71957CC8" w14:textId="7B7019AD" w:rsidR="00D128B8" w:rsidRDefault="00F77FBE" w:rsidP="00E30DAB">
      <w:r>
        <w:rPr>
          <w:noProof/>
          <w:lang w:eastAsia="en-AU"/>
        </w:rPr>
        <w:lastRenderedPageBreak/>
        <w:drawing>
          <wp:inline distT="0" distB="0" distL="0" distR="0" wp14:anchorId="03A8BDC7" wp14:editId="7B852403">
            <wp:extent cx="733425" cy="1000125"/>
            <wp:effectExtent l="0" t="0" r="9525" b="0"/>
            <wp:docPr id="293" name="Picture 293"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124AF4" w:rsidRPr="002E0361">
        <w:rPr>
          <w:rStyle w:val="Heading2Char"/>
          <w:rFonts w:asciiTheme="majorHAnsi" w:hAnsiTheme="majorHAnsi"/>
          <w:b/>
        </w:rPr>
        <w:t>I</w:t>
      </w:r>
      <w:r w:rsidR="00D128B8" w:rsidRPr="002E0361">
        <w:rPr>
          <w:rStyle w:val="Heading2Char"/>
          <w:rFonts w:asciiTheme="majorHAnsi" w:hAnsiTheme="majorHAnsi"/>
          <w:b/>
        </w:rPr>
        <w:t>mporting contract deliverables</w:t>
      </w:r>
      <w:r w:rsidR="00D128B8">
        <w:t xml:space="preserve"> </w:t>
      </w:r>
    </w:p>
    <w:p w14:paraId="159EE017" w14:textId="77777777" w:rsidR="00D128B8" w:rsidRDefault="00D128B8" w:rsidP="00D128B8">
      <w:pPr>
        <w:spacing w:line="240" w:lineRule="auto"/>
      </w:pPr>
    </w:p>
    <w:p w14:paraId="27617D04" w14:textId="5A5F314C" w:rsidR="00D675BF" w:rsidRPr="002E0361" w:rsidRDefault="00CD215E" w:rsidP="00D128B8">
      <w:pPr>
        <w:rPr>
          <w:rFonts w:asciiTheme="minorHAnsi" w:hAnsiTheme="minorHAnsi"/>
          <w:sz w:val="22"/>
        </w:rPr>
      </w:pPr>
      <w:r w:rsidRPr="002E0361">
        <w:rPr>
          <w:rFonts w:asciiTheme="minorHAnsi" w:hAnsiTheme="minorHAnsi"/>
          <w:sz w:val="22"/>
        </w:rPr>
        <w:t>UniPhi</w:t>
      </w:r>
      <w:r w:rsidR="00D128B8" w:rsidRPr="002E0361">
        <w:rPr>
          <w:rFonts w:asciiTheme="minorHAnsi" w:hAnsiTheme="minorHAnsi"/>
          <w:sz w:val="22"/>
        </w:rPr>
        <w:t xml:space="preserve"> allows for Contract Deliverables to be imported direct</w:t>
      </w:r>
      <w:r w:rsidR="00D675BF" w:rsidRPr="002E0361">
        <w:rPr>
          <w:rFonts w:asciiTheme="minorHAnsi" w:hAnsiTheme="minorHAnsi"/>
          <w:sz w:val="22"/>
        </w:rPr>
        <w:t xml:space="preserve">ly into the contract page via an Excel spreadsheet. </w:t>
      </w:r>
      <w:r w:rsidR="002655DD" w:rsidRPr="002E0361">
        <w:rPr>
          <w:rFonts w:asciiTheme="minorHAnsi" w:hAnsiTheme="minorHAnsi"/>
          <w:sz w:val="22"/>
        </w:rPr>
        <w:t xml:space="preserve">As per the screenshots below, we are using the sample files to import deliverables. </w:t>
      </w:r>
      <w:r w:rsidR="00D675BF" w:rsidRPr="002E0361">
        <w:rPr>
          <w:rFonts w:asciiTheme="minorHAnsi" w:hAnsiTheme="minorHAnsi"/>
          <w:sz w:val="22"/>
        </w:rPr>
        <w:t xml:space="preserve"> </w:t>
      </w:r>
    </w:p>
    <w:p w14:paraId="4D81DB09" w14:textId="5CE65C75" w:rsidR="00D675BF" w:rsidRPr="00D128B8" w:rsidRDefault="00175A10" w:rsidP="00D128B8">
      <w:r>
        <w:rPr>
          <w:noProof/>
          <w:lang w:eastAsia="en-AU"/>
        </w:rPr>
        <mc:AlternateContent>
          <mc:Choice Requires="wps">
            <w:drawing>
              <wp:anchor distT="0" distB="0" distL="114300" distR="114300" simplePos="0" relativeHeight="251831296" behindDoc="0" locked="0" layoutInCell="1" allowOverlap="1" wp14:anchorId="0D349E98" wp14:editId="7A48FB87">
                <wp:simplePos x="0" y="0"/>
                <wp:positionH relativeFrom="margin">
                  <wp:posOffset>1321435</wp:posOffset>
                </wp:positionH>
                <wp:positionV relativeFrom="paragraph">
                  <wp:posOffset>672275</wp:posOffset>
                </wp:positionV>
                <wp:extent cx="712519" cy="178130"/>
                <wp:effectExtent l="0" t="0" r="11430" b="12700"/>
                <wp:wrapNone/>
                <wp:docPr id="1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19" cy="17813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796EE" id="Rectangle 2" o:spid="_x0000_s1026" style="position:absolute;margin-left:104.05pt;margin-top:52.95pt;width:56.1pt;height:14.0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" filled="f" strokecolor="red" strokeweight="1.75pt">
                <w10:wrap anchorx="margin"/>
              </v:rect>
            </w:pict>
          </mc:Fallback>
        </mc:AlternateContent>
      </w:r>
      <w:r>
        <w:rPr>
          <w:noProof/>
          <w:lang w:eastAsia="en-AU"/>
        </w:rPr>
        <w:drawing>
          <wp:inline distT="0" distB="0" distL="0" distR="0" wp14:anchorId="326B6134" wp14:editId="5A594EC0">
            <wp:extent cx="2181225" cy="9906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181225" cy="990600"/>
                    </a:xfrm>
                    <a:prstGeom prst="rect">
                      <a:avLst/>
                    </a:prstGeom>
                  </pic:spPr>
                </pic:pic>
              </a:graphicData>
            </a:graphic>
          </wp:inline>
        </w:drawing>
      </w:r>
    </w:p>
    <w:p w14:paraId="375ED80C" w14:textId="49FD590B" w:rsidR="00FF128D" w:rsidRDefault="00D675BF" w:rsidP="00C14A34">
      <w:pPr>
        <w:spacing w:after="240"/>
      </w:pPr>
      <w:r w:rsidRPr="002E0361">
        <w:rPr>
          <w:rFonts w:asciiTheme="minorHAnsi" w:hAnsiTheme="minorHAnsi"/>
          <w:sz w:val="22"/>
        </w:rPr>
        <w:t xml:space="preserve">In the Contract Deliverables </w:t>
      </w:r>
      <w:r w:rsidR="008E4EE5">
        <w:rPr>
          <w:rFonts w:asciiTheme="minorHAnsi" w:hAnsiTheme="minorHAnsi"/>
          <w:sz w:val="22"/>
        </w:rPr>
        <w:t>module</w:t>
      </w:r>
      <w:r w:rsidRPr="002E0361">
        <w:rPr>
          <w:rFonts w:asciiTheme="minorHAnsi" w:hAnsiTheme="minorHAnsi"/>
          <w:sz w:val="22"/>
        </w:rPr>
        <w:t xml:space="preserve">, click on Import Deliverables and </w:t>
      </w:r>
      <w:r w:rsidR="00FF128D" w:rsidRPr="002E0361">
        <w:rPr>
          <w:rFonts w:asciiTheme="minorHAnsi" w:hAnsiTheme="minorHAnsi"/>
          <w:sz w:val="22"/>
        </w:rPr>
        <w:t xml:space="preserve">click on Sample File and </w:t>
      </w:r>
      <w:r w:rsidRPr="002E0361">
        <w:rPr>
          <w:rFonts w:asciiTheme="minorHAnsi" w:hAnsiTheme="minorHAnsi"/>
          <w:sz w:val="22"/>
        </w:rPr>
        <w:t>save the Excel file</w:t>
      </w:r>
      <w:r>
        <w:t xml:space="preserve">. </w:t>
      </w:r>
      <w:bookmarkStart w:id="45" w:name="_GoBack"/>
      <w:bookmarkEnd w:id="45"/>
    </w:p>
    <w:p w14:paraId="2FC5A3A1" w14:textId="730C8BC2" w:rsidR="00D128B8" w:rsidRPr="00175A10" w:rsidRDefault="00FF128D" w:rsidP="00C14A34">
      <w:pPr>
        <w:spacing w:after="240"/>
        <w:rPr>
          <w:b/>
        </w:rPr>
      </w:pPr>
      <w:r>
        <w:rPr>
          <w:noProof/>
          <w:lang w:eastAsia="en-AU"/>
        </w:rPr>
        <mc:AlternateContent>
          <mc:Choice Requires="wps">
            <w:drawing>
              <wp:anchor distT="0" distB="0" distL="114300" distR="114300" simplePos="0" relativeHeight="251790336" behindDoc="0" locked="0" layoutInCell="1" allowOverlap="1" wp14:anchorId="07B69B03" wp14:editId="2D62D4FE">
                <wp:simplePos x="0" y="0"/>
                <wp:positionH relativeFrom="margin">
                  <wp:posOffset>3310065</wp:posOffset>
                </wp:positionH>
                <wp:positionV relativeFrom="paragraph">
                  <wp:posOffset>387350</wp:posOffset>
                </wp:positionV>
                <wp:extent cx="887105" cy="204716"/>
                <wp:effectExtent l="0" t="0" r="27305" b="24130"/>
                <wp:wrapNone/>
                <wp:docPr id="2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105" cy="204716"/>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A8FCD" id="Rectangle 2" o:spid="_x0000_s1026" style="position:absolute;margin-left:260.65pt;margin-top:30.5pt;width:69.85pt;height:16.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" filled="f" strokecolor="red" strokeweight="1.75pt">
                <w10:wrap anchorx="margin"/>
              </v:rect>
            </w:pict>
          </mc:Fallback>
        </mc:AlternateContent>
      </w:r>
      <w:r w:rsidR="00175A10">
        <w:rPr>
          <w:noProof/>
          <w:lang w:eastAsia="en-AU"/>
        </w:rPr>
        <w:drawing>
          <wp:inline distT="0" distB="0" distL="0" distR="0" wp14:anchorId="435A7F06" wp14:editId="3BEB8DF9">
            <wp:extent cx="4085111" cy="1294930"/>
            <wp:effectExtent l="0" t="0" r="0"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99350" cy="1299444"/>
                    </a:xfrm>
                    <a:prstGeom prst="rect">
                      <a:avLst/>
                    </a:prstGeom>
                  </pic:spPr>
                </pic:pic>
              </a:graphicData>
            </a:graphic>
          </wp:inline>
        </w:drawing>
      </w:r>
    </w:p>
    <w:p w14:paraId="3EB511E3" w14:textId="4338A697" w:rsidR="00FF128D" w:rsidRPr="002E0361" w:rsidRDefault="00FF128D" w:rsidP="00C14A34">
      <w:pPr>
        <w:spacing w:after="240"/>
        <w:rPr>
          <w:rFonts w:asciiTheme="minorHAnsi" w:hAnsiTheme="minorHAnsi"/>
          <w:sz w:val="22"/>
        </w:rPr>
      </w:pPr>
      <w:r w:rsidRPr="002E0361">
        <w:rPr>
          <w:rFonts w:asciiTheme="minorHAnsi" w:hAnsiTheme="minorHAnsi"/>
          <w:sz w:val="22"/>
        </w:rPr>
        <w:t xml:space="preserve">Opening the Excel file will reveal a </w:t>
      </w:r>
      <w:r w:rsidR="002655DD" w:rsidRPr="002E0361">
        <w:rPr>
          <w:rFonts w:asciiTheme="minorHAnsi" w:hAnsiTheme="minorHAnsi"/>
          <w:sz w:val="22"/>
        </w:rPr>
        <w:t>sample data structure</w:t>
      </w:r>
      <w:r w:rsidRPr="002E0361">
        <w:rPr>
          <w:rFonts w:asciiTheme="minorHAnsi" w:hAnsiTheme="minorHAnsi"/>
          <w:sz w:val="22"/>
        </w:rPr>
        <w:t xml:space="preserve"> which must be followed for a successful i</w:t>
      </w:r>
      <w:r w:rsidR="002655DD" w:rsidRPr="002E0361">
        <w:rPr>
          <w:rFonts w:asciiTheme="minorHAnsi" w:hAnsiTheme="minorHAnsi"/>
          <w:sz w:val="22"/>
        </w:rPr>
        <w:t xml:space="preserve">mport. It is a useful starting point </w:t>
      </w:r>
      <w:r w:rsidRPr="002E0361">
        <w:rPr>
          <w:rFonts w:asciiTheme="minorHAnsi" w:hAnsiTheme="minorHAnsi"/>
          <w:sz w:val="22"/>
        </w:rPr>
        <w:t xml:space="preserve">that the end user </w:t>
      </w:r>
      <w:r w:rsidR="002655DD" w:rsidRPr="002E0361">
        <w:rPr>
          <w:rFonts w:asciiTheme="minorHAnsi" w:hAnsiTheme="minorHAnsi"/>
          <w:sz w:val="22"/>
        </w:rPr>
        <w:t>refers to the sample file.</w:t>
      </w:r>
    </w:p>
    <w:p w14:paraId="7997BC71" w14:textId="289E3B84" w:rsidR="00C44A3B" w:rsidRPr="002E0361" w:rsidRDefault="00C44A3B" w:rsidP="00C14A34">
      <w:pPr>
        <w:spacing w:after="240"/>
        <w:rPr>
          <w:rFonts w:asciiTheme="minorHAnsi" w:hAnsiTheme="minorHAnsi"/>
          <w:sz w:val="22"/>
        </w:rPr>
      </w:pPr>
      <w:r w:rsidRPr="002E0361">
        <w:rPr>
          <w:rFonts w:asciiTheme="minorHAnsi" w:hAnsiTheme="minorHAnsi"/>
          <w:sz w:val="22"/>
        </w:rPr>
        <w:t xml:space="preserve">The following should be noted before proceeding further with importing deliverables: </w:t>
      </w:r>
    </w:p>
    <w:p w14:paraId="4D253CE7" w14:textId="3F19BC26" w:rsidR="00C44A3B" w:rsidRPr="002E0361" w:rsidRDefault="00C44A3B" w:rsidP="00C44A3B">
      <w:pPr>
        <w:pStyle w:val="ListParagraph"/>
        <w:numPr>
          <w:ilvl w:val="0"/>
          <w:numId w:val="37"/>
        </w:numPr>
        <w:spacing w:after="240"/>
        <w:rPr>
          <w:rFonts w:asciiTheme="minorHAnsi" w:hAnsiTheme="minorHAnsi"/>
          <w:sz w:val="22"/>
          <w:szCs w:val="22"/>
        </w:rPr>
      </w:pPr>
      <w:r w:rsidRPr="002E0361">
        <w:rPr>
          <w:rFonts w:asciiTheme="minorHAnsi" w:hAnsiTheme="minorHAnsi"/>
          <w:sz w:val="22"/>
          <w:szCs w:val="22"/>
        </w:rPr>
        <w:t xml:space="preserve">Row 1 in the sample file should not be deleted. This Row is required for successful importation of deliverables. </w:t>
      </w:r>
    </w:p>
    <w:p w14:paraId="50FDFCBB" w14:textId="7F8A91DC" w:rsidR="00C44A3B" w:rsidRPr="002E0361" w:rsidRDefault="00C44A3B" w:rsidP="00C44A3B">
      <w:pPr>
        <w:pStyle w:val="ListParagraph"/>
        <w:numPr>
          <w:ilvl w:val="0"/>
          <w:numId w:val="37"/>
        </w:numPr>
        <w:spacing w:after="240"/>
        <w:rPr>
          <w:rFonts w:asciiTheme="minorHAnsi" w:hAnsiTheme="minorHAnsi"/>
          <w:sz w:val="22"/>
          <w:szCs w:val="22"/>
        </w:rPr>
      </w:pPr>
      <w:r w:rsidRPr="002E0361">
        <w:rPr>
          <w:rFonts w:asciiTheme="minorHAnsi" w:hAnsiTheme="minorHAnsi"/>
          <w:sz w:val="22"/>
          <w:szCs w:val="22"/>
        </w:rPr>
        <w:t xml:space="preserve">Each row in the spreadsheet should be treated as an individual row in the contract deliverables page in the UniPhi contracts page. </w:t>
      </w:r>
    </w:p>
    <w:p w14:paraId="376D901D" w14:textId="7B39C9F3" w:rsidR="00F73579" w:rsidRPr="002E0361" w:rsidRDefault="004F7D5C" w:rsidP="00F73579">
      <w:pPr>
        <w:spacing w:after="240"/>
        <w:rPr>
          <w:rFonts w:asciiTheme="minorHAnsi" w:hAnsiTheme="minorHAnsi"/>
          <w:sz w:val="22"/>
        </w:rPr>
      </w:pPr>
      <w:r w:rsidRPr="002E0361">
        <w:rPr>
          <w:rFonts w:asciiTheme="minorHAnsi" w:hAnsiTheme="minorHAnsi"/>
          <w:sz w:val="22"/>
        </w:rPr>
        <w:t>Creating contract deliverables are shown below</w:t>
      </w:r>
      <w:r w:rsidR="00C878BC" w:rsidRPr="002E0361">
        <w:rPr>
          <w:rFonts w:asciiTheme="minorHAnsi" w:hAnsiTheme="minorHAnsi"/>
          <w:sz w:val="22"/>
        </w:rPr>
        <w:t xml:space="preserve">, starting with a basic heading type called Design. </w:t>
      </w:r>
    </w:p>
    <w:p w14:paraId="3CAB2365" w14:textId="15550F54" w:rsidR="004F7D5C" w:rsidRPr="002E0361" w:rsidRDefault="00C878BC" w:rsidP="00F73579">
      <w:pPr>
        <w:spacing w:after="240"/>
        <w:rPr>
          <w:rFonts w:asciiTheme="minorHAnsi" w:hAnsiTheme="minorHAnsi"/>
          <w:sz w:val="22"/>
        </w:rPr>
      </w:pPr>
      <w:r w:rsidRPr="002E0361">
        <w:rPr>
          <w:rFonts w:asciiTheme="minorHAnsi" w:hAnsiTheme="minorHAnsi"/>
          <w:noProof/>
          <w:sz w:val="22"/>
          <w:lang w:eastAsia="en-AU"/>
        </w:rPr>
        <w:drawing>
          <wp:inline distT="0" distB="0" distL="0" distR="0" wp14:anchorId="52C0EB9D" wp14:editId="4F76A2EC">
            <wp:extent cx="6114415" cy="436880"/>
            <wp:effectExtent l="0" t="0" r="63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14415" cy="436880"/>
                    </a:xfrm>
                    <a:prstGeom prst="rect">
                      <a:avLst/>
                    </a:prstGeom>
                    <a:noFill/>
                    <a:ln>
                      <a:noFill/>
                    </a:ln>
                  </pic:spPr>
                </pic:pic>
              </a:graphicData>
            </a:graphic>
          </wp:inline>
        </w:drawing>
      </w:r>
    </w:p>
    <w:p w14:paraId="55613E53" w14:textId="77777777" w:rsidR="00C878BC" w:rsidRPr="002E0361" w:rsidRDefault="00C878BC" w:rsidP="00F73579">
      <w:pPr>
        <w:spacing w:after="240"/>
        <w:rPr>
          <w:rFonts w:asciiTheme="minorHAnsi" w:hAnsiTheme="minorHAnsi"/>
          <w:sz w:val="22"/>
        </w:rPr>
      </w:pPr>
      <w:r w:rsidRPr="002E0361">
        <w:rPr>
          <w:rFonts w:asciiTheme="minorHAnsi" w:hAnsiTheme="minorHAnsi"/>
          <w:sz w:val="22"/>
        </w:rPr>
        <w:lastRenderedPageBreak/>
        <w:t xml:space="preserve">Two deliverables are then added for this heading type. Architectural Services being a time and material deliverable and On Site survey being a lump sum type. </w:t>
      </w:r>
    </w:p>
    <w:p w14:paraId="4DEFEB8F" w14:textId="153AECCF" w:rsidR="00C878BC" w:rsidRDefault="00C878BC" w:rsidP="00F73579">
      <w:pPr>
        <w:spacing w:after="240"/>
      </w:pPr>
      <w:r>
        <w:rPr>
          <w:noProof/>
          <w:lang w:eastAsia="en-AU"/>
        </w:rPr>
        <w:drawing>
          <wp:inline distT="0" distB="0" distL="0" distR="0" wp14:anchorId="1305F5FC" wp14:editId="39A3A251">
            <wp:extent cx="6114415" cy="641350"/>
            <wp:effectExtent l="0" t="0" r="63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4415" cy="641350"/>
                    </a:xfrm>
                    <a:prstGeom prst="rect">
                      <a:avLst/>
                    </a:prstGeom>
                    <a:noFill/>
                    <a:ln>
                      <a:noFill/>
                    </a:ln>
                  </pic:spPr>
                </pic:pic>
              </a:graphicData>
            </a:graphic>
          </wp:inline>
        </w:drawing>
      </w:r>
    </w:p>
    <w:p w14:paraId="150F981B" w14:textId="77777777" w:rsidR="00C878BC" w:rsidRDefault="00C878BC" w:rsidP="00C878BC">
      <w:pPr>
        <w:spacing w:after="240"/>
      </w:pPr>
      <w:r>
        <w:t xml:space="preserve">The corresponding Chart of Account code is planning which has a specified code, PL2. Once completed, the range name “Deliverables” is specified. Once all deliverables have been entered, the range name “Deliverables” must be specified. Range names can be specified via the Name Manger in Microsoft Excel. </w:t>
      </w:r>
    </w:p>
    <w:p w14:paraId="721979FF" w14:textId="3B6BE926" w:rsidR="00C878BC" w:rsidRDefault="00C878BC" w:rsidP="00F73579">
      <w:pPr>
        <w:spacing w:after="240"/>
      </w:pPr>
      <w:r>
        <w:rPr>
          <w:noProof/>
          <w:lang w:eastAsia="en-AU"/>
        </w:rPr>
        <mc:AlternateContent>
          <mc:Choice Requires="wps">
            <w:drawing>
              <wp:anchor distT="0" distB="0" distL="114300" distR="114300" simplePos="0" relativeHeight="251802624" behindDoc="0" locked="0" layoutInCell="1" allowOverlap="1" wp14:anchorId="7BC36BF1" wp14:editId="59BC0D33">
                <wp:simplePos x="0" y="0"/>
                <wp:positionH relativeFrom="margin">
                  <wp:align>left</wp:align>
                </wp:positionH>
                <wp:positionV relativeFrom="paragraph">
                  <wp:posOffset>23957</wp:posOffset>
                </wp:positionV>
                <wp:extent cx="843148" cy="154379"/>
                <wp:effectExtent l="0" t="0" r="14605" b="17145"/>
                <wp:wrapNone/>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148" cy="154379"/>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11297" id="Rectangle 2" o:spid="_x0000_s1026" style="position:absolute;margin-left:0;margin-top:1.9pt;width:66.4pt;height:12.1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" filled="f" strokecolor="red" strokeweight="1.75pt">
                <w10:wrap anchorx="margin"/>
              </v:rect>
            </w:pict>
          </mc:Fallback>
        </mc:AlternateContent>
      </w:r>
      <w:r>
        <w:rPr>
          <w:noProof/>
          <w:lang w:eastAsia="en-AU"/>
        </w:rPr>
        <w:drawing>
          <wp:inline distT="0" distB="0" distL="0" distR="0" wp14:anchorId="03E66520" wp14:editId="5AD1AEB5">
            <wp:extent cx="6115685" cy="8547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15685" cy="854710"/>
                    </a:xfrm>
                    <a:prstGeom prst="rect">
                      <a:avLst/>
                    </a:prstGeom>
                    <a:noFill/>
                    <a:ln>
                      <a:noFill/>
                    </a:ln>
                  </pic:spPr>
                </pic:pic>
              </a:graphicData>
            </a:graphic>
          </wp:inline>
        </w:drawing>
      </w:r>
    </w:p>
    <w:p w14:paraId="4FE1758B" w14:textId="6DAD27C3" w:rsidR="00C878BC" w:rsidRDefault="00C878BC" w:rsidP="00F73579">
      <w:pPr>
        <w:spacing w:after="240"/>
      </w:pPr>
      <w:r>
        <w:t>After the range name has been specified, save the working file, browse to select the file and click the import button.</w:t>
      </w:r>
    </w:p>
    <w:p w14:paraId="3C1626AC" w14:textId="1222DBED" w:rsidR="00C878BC" w:rsidRDefault="00C878BC" w:rsidP="00F73579">
      <w:pPr>
        <w:spacing w:after="240"/>
      </w:pPr>
      <w:r>
        <w:rPr>
          <w:noProof/>
          <w:lang w:eastAsia="en-AU"/>
        </w:rPr>
        <mc:AlternateContent>
          <mc:Choice Requires="wps">
            <w:drawing>
              <wp:anchor distT="0" distB="0" distL="114300" distR="114300" simplePos="0" relativeHeight="251794432" behindDoc="0" locked="0" layoutInCell="1" allowOverlap="1" wp14:anchorId="72EAC744" wp14:editId="05955510">
                <wp:simplePos x="0" y="0"/>
                <wp:positionH relativeFrom="margin">
                  <wp:align>left</wp:align>
                </wp:positionH>
                <wp:positionV relativeFrom="paragraph">
                  <wp:posOffset>441894</wp:posOffset>
                </wp:positionV>
                <wp:extent cx="985652" cy="190005"/>
                <wp:effectExtent l="0" t="0" r="24130" b="19685"/>
                <wp:wrapNone/>
                <wp:docPr id="2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652" cy="19000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78E82" id="Rectangle 2" o:spid="_x0000_s1026" style="position:absolute;margin-left:0;margin-top:34.8pt;width:77.6pt;height:14.9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" filled="f" strokecolor="red" strokeweight="1.75pt">
                <w10:wrap anchorx="margin"/>
              </v:rect>
            </w:pict>
          </mc:Fallback>
        </mc:AlternateContent>
      </w:r>
      <w:r w:rsidR="00175A10">
        <w:rPr>
          <w:noProof/>
          <w:lang w:eastAsia="en-AU"/>
        </w:rPr>
        <w:drawing>
          <wp:inline distT="0" distB="0" distL="0" distR="0" wp14:anchorId="15873822" wp14:editId="5E5BD808">
            <wp:extent cx="4085111" cy="1294930"/>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99350" cy="1299444"/>
                    </a:xfrm>
                    <a:prstGeom prst="rect">
                      <a:avLst/>
                    </a:prstGeom>
                  </pic:spPr>
                </pic:pic>
              </a:graphicData>
            </a:graphic>
          </wp:inline>
        </w:drawing>
      </w:r>
    </w:p>
    <w:p w14:paraId="2A9730C3" w14:textId="77777777" w:rsidR="00C878BC" w:rsidRPr="002E0361" w:rsidRDefault="00C878BC" w:rsidP="00C878BC">
      <w:pPr>
        <w:rPr>
          <w:rFonts w:asciiTheme="minorHAnsi" w:hAnsiTheme="minorHAnsi"/>
          <w:sz w:val="22"/>
        </w:rPr>
      </w:pPr>
      <w:r w:rsidRPr="002E0361">
        <w:rPr>
          <w:rFonts w:asciiTheme="minorHAnsi" w:hAnsiTheme="minorHAnsi"/>
          <w:sz w:val="22"/>
        </w:rPr>
        <w:t xml:space="preserve">The contract deliverables should now be successfully imported into UniPhi. </w:t>
      </w:r>
    </w:p>
    <w:p w14:paraId="0F4FA290" w14:textId="232669FA" w:rsidR="00FF128D" w:rsidRPr="002E0361" w:rsidRDefault="009F2119" w:rsidP="00C14A34">
      <w:pPr>
        <w:spacing w:after="240"/>
        <w:rPr>
          <w:rFonts w:asciiTheme="minorHAnsi" w:hAnsiTheme="minorHAnsi"/>
          <w:sz w:val="22"/>
        </w:rPr>
      </w:pPr>
      <w:r w:rsidRPr="002E0361">
        <w:rPr>
          <w:rFonts w:asciiTheme="minorHAnsi" w:hAnsiTheme="minorHAnsi"/>
          <w:noProof/>
          <w:sz w:val="22"/>
          <w:lang w:eastAsia="en-AU"/>
        </w:rPr>
        <w:drawing>
          <wp:anchor distT="0" distB="0" distL="114300" distR="114300" simplePos="0" relativeHeight="251820032" behindDoc="0" locked="0" layoutInCell="1" allowOverlap="1" wp14:anchorId="02D4CF9D" wp14:editId="3380704E">
            <wp:simplePos x="0" y="0"/>
            <wp:positionH relativeFrom="column">
              <wp:posOffset>3810</wp:posOffset>
            </wp:positionH>
            <wp:positionV relativeFrom="paragraph">
              <wp:posOffset>-3175</wp:posOffset>
            </wp:positionV>
            <wp:extent cx="733425" cy="1000125"/>
            <wp:effectExtent l="0" t="0" r="9525" b="0"/>
            <wp:wrapSquare wrapText="bothSides"/>
            <wp:docPr id="105" name="Picture 105"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4A4690" w:rsidRPr="002E0361">
        <w:rPr>
          <w:rFonts w:asciiTheme="minorHAnsi" w:hAnsiTheme="minorHAnsi"/>
          <w:b/>
          <w:sz w:val="22"/>
        </w:rPr>
        <w:t xml:space="preserve">Column A: Group – </w:t>
      </w:r>
      <w:r w:rsidR="004A4690" w:rsidRPr="002E0361">
        <w:rPr>
          <w:rFonts w:asciiTheme="minorHAnsi" w:hAnsiTheme="minorHAnsi"/>
          <w:sz w:val="22"/>
        </w:rPr>
        <w:t xml:space="preserve">This column corresponds to the Group field in the contract deliverables page. Enter the Group number of deliverables as you would if manually entering deliverables in UniPhi. </w:t>
      </w:r>
    </w:p>
    <w:p w14:paraId="53F27298" w14:textId="1F69C484" w:rsidR="004A4690" w:rsidRPr="002E0361" w:rsidRDefault="004A4690" w:rsidP="00C14A34">
      <w:pPr>
        <w:spacing w:after="240"/>
        <w:rPr>
          <w:rFonts w:asciiTheme="minorHAnsi" w:hAnsiTheme="minorHAnsi"/>
          <w:sz w:val="22"/>
        </w:rPr>
      </w:pPr>
      <w:r w:rsidRPr="002E0361">
        <w:rPr>
          <w:rFonts w:asciiTheme="minorHAnsi" w:hAnsiTheme="minorHAnsi"/>
          <w:b/>
          <w:sz w:val="22"/>
        </w:rPr>
        <w:t xml:space="preserve">Column B: Heading Type – </w:t>
      </w:r>
      <w:r w:rsidRPr="002E0361">
        <w:rPr>
          <w:rFonts w:asciiTheme="minorHAnsi" w:hAnsiTheme="minorHAnsi"/>
          <w:sz w:val="22"/>
        </w:rPr>
        <w:t>This column allows the user to specify if a particular heading type is to be used for deliverables. Enter the heading type for the co</w:t>
      </w:r>
      <w:r w:rsidR="00C44A3B" w:rsidRPr="002E0361">
        <w:rPr>
          <w:rFonts w:asciiTheme="minorHAnsi" w:hAnsiTheme="minorHAnsi"/>
          <w:sz w:val="22"/>
        </w:rPr>
        <w:t xml:space="preserve">rresponding row. Enter the Heading Type for the heading row only – not for all the deliverable rows that are associated. </w:t>
      </w:r>
    </w:p>
    <w:p w14:paraId="0E20870D" w14:textId="38C10B94" w:rsidR="00C44A3B" w:rsidRPr="002E0361" w:rsidRDefault="00C44A3B" w:rsidP="00C14A34">
      <w:pPr>
        <w:spacing w:after="240"/>
        <w:rPr>
          <w:rFonts w:asciiTheme="minorHAnsi" w:hAnsiTheme="minorHAnsi"/>
          <w:sz w:val="22"/>
        </w:rPr>
      </w:pPr>
      <w:r w:rsidRPr="002E0361">
        <w:rPr>
          <w:rFonts w:asciiTheme="minorHAnsi" w:hAnsiTheme="minorHAnsi"/>
          <w:b/>
          <w:sz w:val="22"/>
        </w:rPr>
        <w:t xml:space="preserve">Column C: Description - </w:t>
      </w:r>
      <w:r w:rsidRPr="002E0361">
        <w:rPr>
          <w:rFonts w:asciiTheme="minorHAnsi" w:hAnsiTheme="minorHAnsi"/>
          <w:sz w:val="22"/>
        </w:rPr>
        <w:t xml:space="preserve">Enter the deliverable description in this column. </w:t>
      </w:r>
      <w:r w:rsidR="004F3590" w:rsidRPr="002E0361">
        <w:rPr>
          <w:rFonts w:asciiTheme="minorHAnsi" w:hAnsiTheme="minorHAnsi"/>
          <w:sz w:val="22"/>
        </w:rPr>
        <w:t xml:space="preserve">For heading rows, enter the name of the heading. </w:t>
      </w:r>
    </w:p>
    <w:p w14:paraId="493E85C4" w14:textId="6FF1CCDB" w:rsidR="00C44A3B" w:rsidRPr="002E0361" w:rsidRDefault="00C44A3B" w:rsidP="00C14A34">
      <w:pPr>
        <w:spacing w:after="240"/>
        <w:rPr>
          <w:rFonts w:asciiTheme="minorHAnsi" w:hAnsiTheme="minorHAnsi"/>
          <w:sz w:val="22"/>
        </w:rPr>
      </w:pPr>
      <w:r w:rsidRPr="002E0361">
        <w:rPr>
          <w:rFonts w:asciiTheme="minorHAnsi" w:hAnsiTheme="minorHAnsi"/>
          <w:b/>
          <w:sz w:val="22"/>
        </w:rPr>
        <w:lastRenderedPageBreak/>
        <w:t xml:space="preserve">Column D, E, F, and G: Time &amp; Material – </w:t>
      </w:r>
      <w:r w:rsidRPr="002E0361">
        <w:rPr>
          <w:rFonts w:asciiTheme="minorHAnsi" w:hAnsiTheme="minorHAnsi"/>
          <w:sz w:val="22"/>
        </w:rPr>
        <w:t xml:space="preserve">The Quantity, Unit, Rate and Total columns should be filled in if the deliverable is a Time and Material type. If it is a Lump Sum then leave these columns blank and enter the total in Column G. Summation formulas are accepted for calculation purposes.  </w:t>
      </w:r>
    </w:p>
    <w:p w14:paraId="2A4CE166" w14:textId="6386C681" w:rsidR="00C44A3B" w:rsidRPr="002E0361" w:rsidRDefault="00C44A3B" w:rsidP="00C14A34">
      <w:pPr>
        <w:spacing w:after="240"/>
        <w:rPr>
          <w:rFonts w:asciiTheme="minorHAnsi" w:hAnsiTheme="minorHAnsi"/>
          <w:sz w:val="22"/>
        </w:rPr>
      </w:pPr>
      <w:r w:rsidRPr="002E0361">
        <w:rPr>
          <w:rFonts w:asciiTheme="minorHAnsi" w:hAnsiTheme="minorHAnsi"/>
          <w:b/>
          <w:sz w:val="22"/>
        </w:rPr>
        <w:t xml:space="preserve">Column H and I: Schedule Dates – </w:t>
      </w:r>
      <w:r w:rsidRPr="002E0361">
        <w:rPr>
          <w:rFonts w:asciiTheme="minorHAnsi" w:hAnsiTheme="minorHAnsi"/>
          <w:sz w:val="22"/>
        </w:rPr>
        <w:t>These columns represent the Start and End dates. Enter the dates in dd/mm/</w:t>
      </w:r>
      <w:proofErr w:type="spellStart"/>
      <w:r w:rsidRPr="002E0361">
        <w:rPr>
          <w:rFonts w:asciiTheme="minorHAnsi" w:hAnsiTheme="minorHAnsi"/>
          <w:sz w:val="22"/>
        </w:rPr>
        <w:t>yyyy</w:t>
      </w:r>
      <w:proofErr w:type="spellEnd"/>
      <w:r w:rsidRPr="002E0361">
        <w:rPr>
          <w:rFonts w:asciiTheme="minorHAnsi" w:hAnsiTheme="minorHAnsi"/>
          <w:sz w:val="22"/>
        </w:rPr>
        <w:t xml:space="preserve"> format. </w:t>
      </w:r>
    </w:p>
    <w:p w14:paraId="0614B595" w14:textId="5151C772" w:rsidR="00C44A3B" w:rsidRPr="002E0361" w:rsidRDefault="00C44A3B" w:rsidP="00C14A34">
      <w:pPr>
        <w:spacing w:after="240"/>
        <w:rPr>
          <w:rFonts w:asciiTheme="minorHAnsi" w:hAnsiTheme="minorHAnsi"/>
          <w:sz w:val="22"/>
        </w:rPr>
      </w:pPr>
      <w:r w:rsidRPr="002E0361">
        <w:rPr>
          <w:rFonts w:asciiTheme="minorHAnsi" w:hAnsiTheme="minorHAnsi"/>
          <w:b/>
          <w:sz w:val="22"/>
        </w:rPr>
        <w:t xml:space="preserve">Column J: Code – </w:t>
      </w:r>
      <w:r w:rsidRPr="002E0361">
        <w:rPr>
          <w:rFonts w:asciiTheme="minorHAnsi" w:hAnsiTheme="minorHAnsi"/>
          <w:sz w:val="22"/>
        </w:rPr>
        <w:t>This column requires the Chart of Account code to be entered. Only the code itself should be entered, not the full name of the accoun</w:t>
      </w:r>
      <w:r w:rsidR="004F3590" w:rsidRPr="002E0361">
        <w:rPr>
          <w:rFonts w:asciiTheme="minorHAnsi" w:hAnsiTheme="minorHAnsi"/>
          <w:sz w:val="22"/>
        </w:rPr>
        <w:t xml:space="preserve">t. Refer to the Chart of Account for the applicable codes. </w:t>
      </w:r>
    </w:p>
    <w:p w14:paraId="1F37E5F2" w14:textId="4600163E" w:rsidR="0011318A" w:rsidRDefault="004F3590" w:rsidP="00F77FBE">
      <w:pPr>
        <w:spacing w:after="240"/>
      </w:pPr>
      <w:r>
        <w:t xml:space="preserve"> </w:t>
      </w:r>
      <w:r w:rsidR="00F77FBE">
        <w:rPr>
          <w:noProof/>
          <w:lang w:eastAsia="en-AU"/>
        </w:rPr>
        <w:drawing>
          <wp:inline distT="0" distB="0" distL="0" distR="0" wp14:anchorId="7B6D6827" wp14:editId="2F41A5EB">
            <wp:extent cx="733425" cy="1000125"/>
            <wp:effectExtent l="0" t="0" r="9525" b="0"/>
            <wp:docPr id="296" name="Picture 296"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11318A" w:rsidRPr="002E0361">
        <w:rPr>
          <w:rStyle w:val="Heading2Char"/>
          <w:rFonts w:asciiTheme="majorHAnsi" w:hAnsiTheme="majorHAnsi"/>
          <w:b/>
        </w:rPr>
        <w:t xml:space="preserve">Creating a </w:t>
      </w:r>
      <w:r w:rsidR="00C14A34" w:rsidRPr="002E0361">
        <w:rPr>
          <w:rStyle w:val="Heading2Char"/>
          <w:rFonts w:asciiTheme="majorHAnsi" w:hAnsiTheme="majorHAnsi"/>
          <w:b/>
        </w:rPr>
        <w:t>Quote Document</w:t>
      </w:r>
      <w:r w:rsidR="00BF6C57" w:rsidRPr="002E0361">
        <w:rPr>
          <w:rStyle w:val="Heading2Char"/>
          <w:rFonts w:asciiTheme="majorHAnsi" w:hAnsiTheme="majorHAnsi"/>
          <w:b/>
        </w:rPr>
        <w:t xml:space="preserve"> or Proposal</w:t>
      </w:r>
    </w:p>
    <w:p w14:paraId="3E7D3248" w14:textId="77777777" w:rsidR="000A2F2A" w:rsidRPr="002E0361" w:rsidRDefault="000A2F2A" w:rsidP="000A2F2A">
      <w:pPr>
        <w:rPr>
          <w:rFonts w:asciiTheme="minorHAnsi" w:hAnsiTheme="minorHAnsi"/>
          <w:sz w:val="22"/>
        </w:rPr>
      </w:pPr>
      <w:r w:rsidRPr="002E0361">
        <w:rPr>
          <w:rFonts w:asciiTheme="minorHAnsi" w:hAnsiTheme="minorHAnsi"/>
          <w:sz w:val="22"/>
        </w:rPr>
        <w:t>Once the estimate is completed, the quote document or proposal is ready to be created. UniPhi displays documents related to contracts as related templates. It knows templates are related to contracts when they contain document controls that pull data from the contracts module. Related templates are displayed in the top right hand corner of the edit contracts screen as per below:</w:t>
      </w:r>
    </w:p>
    <w:p w14:paraId="63FEC4ED" w14:textId="56D5E336" w:rsidR="000A2F2A" w:rsidRDefault="00175A10" w:rsidP="000A2F2A">
      <w:r>
        <w:rPr>
          <w:noProof/>
          <w:lang w:eastAsia="en-AU"/>
        </w:rPr>
        <w:drawing>
          <wp:inline distT="0" distB="0" distL="0" distR="0" wp14:anchorId="667A6CBA" wp14:editId="01A9FACF">
            <wp:extent cx="3819525" cy="20859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819525" cy="2085975"/>
                    </a:xfrm>
                    <a:prstGeom prst="rect">
                      <a:avLst/>
                    </a:prstGeom>
                  </pic:spPr>
                </pic:pic>
              </a:graphicData>
            </a:graphic>
          </wp:inline>
        </w:drawing>
      </w:r>
    </w:p>
    <w:p w14:paraId="3FD5B0F5" w14:textId="77777777" w:rsidR="00711023" w:rsidRPr="002E0361" w:rsidRDefault="00711023" w:rsidP="000A2F2A">
      <w:pPr>
        <w:rPr>
          <w:rFonts w:asciiTheme="minorHAnsi" w:hAnsiTheme="minorHAnsi"/>
          <w:sz w:val="22"/>
        </w:rPr>
      </w:pPr>
      <w:r w:rsidRPr="002E0361">
        <w:rPr>
          <w:rFonts w:asciiTheme="minorHAnsi" w:hAnsiTheme="minorHAnsi"/>
          <w:sz w:val="22"/>
        </w:rPr>
        <w:t>Click on the proposal template begins the process of creating the document to send to the client. A new document window will be displayed as per below:</w:t>
      </w:r>
    </w:p>
    <w:p w14:paraId="03F28053" w14:textId="243330CC" w:rsidR="00711023" w:rsidRDefault="00175A10" w:rsidP="000A2F2A">
      <w:r>
        <w:rPr>
          <w:noProof/>
          <w:lang w:eastAsia="en-AU"/>
        </w:rPr>
        <w:lastRenderedPageBreak/>
        <w:drawing>
          <wp:inline distT="0" distB="0" distL="0" distR="0" wp14:anchorId="5AE3CAF1" wp14:editId="1D329874">
            <wp:extent cx="4471602" cy="2850078"/>
            <wp:effectExtent l="0" t="0" r="5715"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474400" cy="2851862"/>
                    </a:xfrm>
                    <a:prstGeom prst="rect">
                      <a:avLst/>
                    </a:prstGeom>
                  </pic:spPr>
                </pic:pic>
              </a:graphicData>
            </a:graphic>
          </wp:inline>
        </w:drawing>
      </w:r>
    </w:p>
    <w:p w14:paraId="0931910D" w14:textId="77777777" w:rsidR="00711023" w:rsidRPr="002E0361" w:rsidRDefault="00711023" w:rsidP="000A2F2A">
      <w:pPr>
        <w:rPr>
          <w:rFonts w:asciiTheme="minorHAnsi" w:hAnsiTheme="minorHAnsi"/>
          <w:sz w:val="22"/>
        </w:rPr>
      </w:pPr>
      <w:r w:rsidRPr="002E0361">
        <w:rPr>
          <w:rFonts w:asciiTheme="minorHAnsi" w:hAnsiTheme="minorHAnsi"/>
          <w:sz w:val="22"/>
        </w:rPr>
        <w:t>Click create and the template wizard will be displayed as per below:</w:t>
      </w:r>
    </w:p>
    <w:p w14:paraId="4D96493C" w14:textId="11072132" w:rsidR="00711023" w:rsidRDefault="000B27D7" w:rsidP="000A2F2A">
      <w:r>
        <w:rPr>
          <w:noProof/>
          <w:lang w:eastAsia="en-AU"/>
        </w:rPr>
        <w:drawing>
          <wp:inline distT="0" distB="0" distL="0" distR="0" wp14:anchorId="59913EAC" wp14:editId="790DBD7B">
            <wp:extent cx="5862599" cy="3384468"/>
            <wp:effectExtent l="0" t="0" r="508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866535" cy="3386740"/>
                    </a:xfrm>
                    <a:prstGeom prst="rect">
                      <a:avLst/>
                    </a:prstGeom>
                  </pic:spPr>
                </pic:pic>
              </a:graphicData>
            </a:graphic>
          </wp:inline>
        </w:drawing>
      </w:r>
    </w:p>
    <w:p w14:paraId="19844E67" w14:textId="77777777" w:rsidR="00711023" w:rsidRPr="002E0361" w:rsidRDefault="00711023" w:rsidP="000A2F2A">
      <w:pPr>
        <w:rPr>
          <w:rFonts w:asciiTheme="minorHAnsi" w:hAnsiTheme="minorHAnsi"/>
          <w:sz w:val="22"/>
        </w:rPr>
      </w:pPr>
      <w:r w:rsidRPr="002E0361">
        <w:rPr>
          <w:rFonts w:asciiTheme="minorHAnsi" w:hAnsiTheme="minorHAnsi"/>
          <w:sz w:val="22"/>
        </w:rPr>
        <w:t>The key piece of integration is the Price and Schedule step displayed below:</w:t>
      </w:r>
    </w:p>
    <w:p w14:paraId="03C08376" w14:textId="192C6854" w:rsidR="00711023" w:rsidRDefault="000B27D7" w:rsidP="000A2F2A">
      <w:r>
        <w:rPr>
          <w:noProof/>
          <w:lang w:eastAsia="en-AU"/>
        </w:rPr>
        <w:lastRenderedPageBreak/>
        <w:drawing>
          <wp:inline distT="0" distB="0" distL="0" distR="0" wp14:anchorId="57AB13B7" wp14:editId="22F2B8CE">
            <wp:extent cx="6120130" cy="4323080"/>
            <wp:effectExtent l="0" t="0" r="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20130" cy="4323080"/>
                    </a:xfrm>
                    <a:prstGeom prst="rect">
                      <a:avLst/>
                    </a:prstGeom>
                  </pic:spPr>
                </pic:pic>
              </a:graphicData>
            </a:graphic>
          </wp:inline>
        </w:drawing>
      </w:r>
    </w:p>
    <w:p w14:paraId="0B8008A2" w14:textId="77777777" w:rsidR="00711023" w:rsidRPr="002E0361" w:rsidRDefault="00711023" w:rsidP="000A2F2A">
      <w:pPr>
        <w:rPr>
          <w:rFonts w:asciiTheme="minorHAnsi" w:hAnsiTheme="minorHAnsi"/>
          <w:sz w:val="22"/>
        </w:rPr>
      </w:pPr>
      <w:r w:rsidRPr="002E0361">
        <w:rPr>
          <w:rFonts w:asciiTheme="minorHAnsi" w:hAnsiTheme="minorHAnsi"/>
          <w:sz w:val="22"/>
        </w:rPr>
        <w:t>This information drawn from the contracts module will display in the proposal document as your price for the job. If you don’t need this much detail then your template can be designed to pull the value of the contract into the document using template variables. Your system administrator will assist in getting the proposal template right for your organisation.</w:t>
      </w:r>
    </w:p>
    <w:p w14:paraId="49D7DC42" w14:textId="77777777" w:rsidR="00711023" w:rsidRPr="002E0361" w:rsidRDefault="00711023" w:rsidP="000A2F2A">
      <w:pPr>
        <w:rPr>
          <w:rFonts w:asciiTheme="minorHAnsi" w:hAnsiTheme="minorHAnsi"/>
          <w:sz w:val="22"/>
        </w:rPr>
      </w:pPr>
      <w:r w:rsidRPr="002E0361">
        <w:rPr>
          <w:rFonts w:asciiTheme="minorHAnsi" w:hAnsiTheme="minorHAnsi"/>
          <w:sz w:val="22"/>
        </w:rPr>
        <w:t>The finish step (displayed below) will display some final options for you to consider:</w:t>
      </w:r>
    </w:p>
    <w:p w14:paraId="7929ACA9" w14:textId="0F1199D3" w:rsidR="00711023" w:rsidRPr="000A2F2A" w:rsidRDefault="000B27D7" w:rsidP="000A2F2A">
      <w:r>
        <w:rPr>
          <w:noProof/>
          <w:lang w:eastAsia="en-AU"/>
        </w:rPr>
        <w:lastRenderedPageBreak/>
        <w:drawing>
          <wp:inline distT="0" distB="0" distL="0" distR="0" wp14:anchorId="3146DF69" wp14:editId="06F59BFC">
            <wp:extent cx="5114925" cy="314325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114925" cy="3143250"/>
                    </a:xfrm>
                    <a:prstGeom prst="rect">
                      <a:avLst/>
                    </a:prstGeom>
                  </pic:spPr>
                </pic:pic>
              </a:graphicData>
            </a:graphic>
          </wp:inline>
        </w:drawing>
      </w:r>
    </w:p>
    <w:p w14:paraId="4ED1C3AF" w14:textId="6B35342E" w:rsidR="0011318A" w:rsidRPr="002E0361" w:rsidRDefault="009F2119" w:rsidP="0011318A">
      <w:pPr>
        <w:rPr>
          <w:rFonts w:asciiTheme="minorHAnsi" w:hAnsiTheme="minorHAnsi"/>
          <w:noProof/>
          <w:sz w:val="22"/>
        </w:rPr>
      </w:pPr>
      <w:r w:rsidRPr="002E0361">
        <w:rPr>
          <w:rFonts w:asciiTheme="minorHAnsi" w:hAnsiTheme="minorHAnsi"/>
          <w:noProof/>
          <w:sz w:val="22"/>
          <w:lang w:eastAsia="en-AU"/>
        </w:rPr>
        <w:drawing>
          <wp:anchor distT="0" distB="0" distL="114300" distR="114300" simplePos="0" relativeHeight="251821056" behindDoc="0" locked="0" layoutInCell="1" allowOverlap="1" wp14:anchorId="1876ECFF" wp14:editId="61162E6C">
            <wp:simplePos x="0" y="0"/>
            <wp:positionH relativeFrom="column">
              <wp:posOffset>3810</wp:posOffset>
            </wp:positionH>
            <wp:positionV relativeFrom="paragraph">
              <wp:posOffset>-3175</wp:posOffset>
            </wp:positionV>
            <wp:extent cx="733425" cy="1000125"/>
            <wp:effectExtent l="0" t="0" r="9525" b="0"/>
            <wp:wrapSquare wrapText="bothSides"/>
            <wp:docPr id="112" name="Picture 112"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11318A" w:rsidRPr="002E0361">
        <w:rPr>
          <w:rFonts w:asciiTheme="minorHAnsi" w:hAnsiTheme="minorHAnsi"/>
          <w:b/>
          <w:bCs/>
          <w:noProof/>
          <w:sz w:val="22"/>
        </w:rPr>
        <w:t>Viewing in HTML</w:t>
      </w:r>
    </w:p>
    <w:p w14:paraId="604CE6D1" w14:textId="77777777" w:rsidR="0011318A" w:rsidRDefault="00145E66" w:rsidP="0011318A">
      <w:pPr>
        <w:spacing w:after="240"/>
        <w:rPr>
          <w:rFonts w:asciiTheme="minorHAnsi" w:hAnsiTheme="minorHAnsi"/>
          <w:noProof/>
          <w:sz w:val="22"/>
        </w:rPr>
      </w:pPr>
      <w:r w:rsidRPr="002E0361">
        <w:rPr>
          <w:rFonts w:asciiTheme="minorHAnsi" w:hAnsiTheme="minorHAnsi"/>
          <w:noProof/>
          <w:sz w:val="22"/>
        </w:rPr>
        <w:t xml:space="preserve">Click View Document will view the document as an </w:t>
      </w:r>
      <w:r w:rsidR="0011318A" w:rsidRPr="002E0361">
        <w:rPr>
          <w:rFonts w:asciiTheme="minorHAnsi" w:hAnsiTheme="minorHAnsi"/>
          <w:noProof/>
          <w:sz w:val="22"/>
        </w:rPr>
        <w:t xml:space="preserve">HTML version of the document you have created. The toolbar in private mode will omit certain icons, for example, you cannot copy or email a document. </w:t>
      </w:r>
    </w:p>
    <w:p w14:paraId="7BB84B08" w14:textId="3261D368" w:rsidR="00555868" w:rsidRPr="002E0361" w:rsidRDefault="00555868" w:rsidP="0011318A">
      <w:pPr>
        <w:spacing w:after="240"/>
        <w:rPr>
          <w:rFonts w:asciiTheme="minorHAnsi" w:hAnsiTheme="minorHAnsi"/>
          <w:noProof/>
          <w:sz w:val="22"/>
        </w:rPr>
      </w:pPr>
      <w:r>
        <w:rPr>
          <w:rFonts w:asciiTheme="minorHAnsi" w:hAnsiTheme="minorHAnsi"/>
          <w:noProof/>
          <w:sz w:val="22"/>
          <w:lang w:eastAsia="en-AU"/>
        </w:rPr>
        <w:drawing>
          <wp:inline distT="0" distB="0" distL="0" distR="0" wp14:anchorId="6DF8078F" wp14:editId="7E56103A">
            <wp:extent cx="6120130" cy="6813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vate 1.PNG"/>
                    <pic:cNvPicPr/>
                  </pic:nvPicPr>
                  <pic:blipFill>
                    <a:blip r:embed="rId135">
                      <a:extLst>
                        <a:ext uri="{28A0092B-C50C-407E-A947-70E740481C1C}">
                          <a14:useLocalDpi xmlns:a14="http://schemas.microsoft.com/office/drawing/2010/main" val="0"/>
                        </a:ext>
                      </a:extLst>
                    </a:blip>
                    <a:stretch>
                      <a:fillRect/>
                    </a:stretch>
                  </pic:blipFill>
                  <pic:spPr>
                    <a:xfrm>
                      <a:off x="0" y="0"/>
                      <a:ext cx="6120130" cy="681355"/>
                    </a:xfrm>
                    <a:prstGeom prst="rect">
                      <a:avLst/>
                    </a:prstGeom>
                  </pic:spPr>
                </pic:pic>
              </a:graphicData>
            </a:graphic>
          </wp:inline>
        </w:drawing>
      </w:r>
    </w:p>
    <w:p w14:paraId="013FBC64" w14:textId="62CEE089" w:rsidR="0011318A" w:rsidRPr="002E0361" w:rsidRDefault="000B27D7" w:rsidP="0011318A">
      <w:pPr>
        <w:spacing w:after="240"/>
        <w:rPr>
          <w:rFonts w:asciiTheme="minorHAnsi" w:hAnsiTheme="minorHAnsi"/>
          <w:noProof/>
          <w:sz w:val="22"/>
        </w:rPr>
      </w:pPr>
      <w:r w:rsidRPr="002E0361">
        <w:rPr>
          <w:rFonts w:asciiTheme="minorHAnsi" w:hAnsiTheme="minorHAnsi"/>
          <w:noProof/>
          <w:sz w:val="22"/>
          <w:lang w:eastAsia="en-AU"/>
        </w:rPr>
        <w:drawing>
          <wp:inline distT="0" distB="0" distL="0" distR="0" wp14:anchorId="3588C009" wp14:editId="6490DFC5">
            <wp:extent cx="5522595" cy="581025"/>
            <wp:effectExtent l="0" t="0" r="190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682282" cy="597825"/>
                    </a:xfrm>
                    <a:prstGeom prst="rect">
                      <a:avLst/>
                    </a:prstGeom>
                  </pic:spPr>
                </pic:pic>
              </a:graphicData>
            </a:graphic>
          </wp:inline>
        </w:drawing>
      </w:r>
    </w:p>
    <w:p w14:paraId="052B015A" w14:textId="45C25831" w:rsidR="0011318A" w:rsidRDefault="0011318A" w:rsidP="0011318A">
      <w:pPr>
        <w:spacing w:after="240"/>
        <w:rPr>
          <w:rFonts w:asciiTheme="minorHAnsi" w:hAnsiTheme="minorHAnsi"/>
          <w:noProof/>
          <w:sz w:val="22"/>
          <w:lang w:eastAsia="en-AU"/>
        </w:rPr>
      </w:pPr>
      <w:r w:rsidRPr="002E0361">
        <w:rPr>
          <w:rFonts w:asciiTheme="minorHAnsi" w:hAnsiTheme="minorHAnsi"/>
          <w:noProof/>
          <w:sz w:val="22"/>
        </w:rPr>
        <w:t xml:space="preserve">If the document is in </w:t>
      </w:r>
      <w:r w:rsidRPr="002E0361">
        <w:rPr>
          <w:rFonts w:asciiTheme="minorHAnsi" w:hAnsiTheme="minorHAnsi"/>
          <w:i/>
          <w:noProof/>
          <w:sz w:val="22"/>
        </w:rPr>
        <w:t>Draft</w:t>
      </w:r>
      <w:r w:rsidRPr="002E0361">
        <w:rPr>
          <w:rFonts w:asciiTheme="minorHAnsi" w:hAnsiTheme="minorHAnsi"/>
          <w:noProof/>
          <w:sz w:val="22"/>
        </w:rPr>
        <w:t xml:space="preserve">, </w:t>
      </w:r>
      <w:r w:rsidRPr="002E0361">
        <w:rPr>
          <w:rFonts w:asciiTheme="minorHAnsi" w:hAnsiTheme="minorHAnsi"/>
          <w:i/>
          <w:noProof/>
          <w:sz w:val="22"/>
        </w:rPr>
        <w:t>Open</w:t>
      </w:r>
      <w:r w:rsidRPr="002E0361">
        <w:rPr>
          <w:rFonts w:asciiTheme="minorHAnsi" w:hAnsiTheme="minorHAnsi"/>
          <w:noProof/>
          <w:sz w:val="22"/>
        </w:rPr>
        <w:t xml:space="preserve"> </w:t>
      </w:r>
      <w:r w:rsidRPr="002E0361">
        <w:rPr>
          <w:rFonts w:asciiTheme="minorHAnsi" w:hAnsiTheme="minorHAnsi"/>
          <w:i/>
          <w:noProof/>
          <w:sz w:val="22"/>
        </w:rPr>
        <w:t>for Review</w:t>
      </w:r>
      <w:r w:rsidRPr="002E0361">
        <w:rPr>
          <w:rFonts w:asciiTheme="minorHAnsi" w:hAnsiTheme="minorHAnsi"/>
          <w:noProof/>
          <w:sz w:val="22"/>
        </w:rPr>
        <w:t xml:space="preserve"> or </w:t>
      </w:r>
      <w:r w:rsidRPr="002E0361">
        <w:rPr>
          <w:rFonts w:asciiTheme="minorHAnsi" w:hAnsiTheme="minorHAnsi"/>
          <w:i/>
          <w:noProof/>
          <w:sz w:val="22"/>
        </w:rPr>
        <w:t>Awaiting Sign off</w:t>
      </w:r>
      <w:r w:rsidRPr="002E0361">
        <w:rPr>
          <w:rFonts w:asciiTheme="minorHAnsi" w:hAnsiTheme="minorHAnsi"/>
          <w:noProof/>
          <w:sz w:val="22"/>
        </w:rPr>
        <w:t xml:space="preserve"> status a toolbar displayed similar to the view below will be available. This still enables you to edit , copy and email the document as well as having access to previous versions, which you can also revert back to if needed. Note, if there is a chance the client will amend the actual contract, leave the UniPhi document in “open for review”, then you can update the contract deliverables and edit the document to reflect the change. The document version will increase so you will have a full audit history of the changes.</w:t>
      </w:r>
      <w:r w:rsidR="000B27D7" w:rsidRPr="002E0361">
        <w:rPr>
          <w:rFonts w:asciiTheme="minorHAnsi" w:hAnsiTheme="minorHAnsi"/>
          <w:noProof/>
          <w:sz w:val="22"/>
          <w:lang w:eastAsia="en-AU"/>
        </w:rPr>
        <w:t xml:space="preserve"> </w:t>
      </w:r>
      <w:r w:rsidR="000B27D7" w:rsidRPr="002E0361">
        <w:rPr>
          <w:rFonts w:asciiTheme="minorHAnsi" w:hAnsiTheme="minorHAnsi"/>
          <w:noProof/>
          <w:sz w:val="22"/>
          <w:lang w:eastAsia="en-AU"/>
        </w:rPr>
        <w:drawing>
          <wp:inline distT="0" distB="0" distL="0" distR="0" wp14:anchorId="3242CCA1" wp14:editId="7F7B5AB8">
            <wp:extent cx="5572125" cy="585331"/>
            <wp:effectExtent l="0" t="0" r="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5633188" cy="591745"/>
                    </a:xfrm>
                    <a:prstGeom prst="rect">
                      <a:avLst/>
                    </a:prstGeom>
                  </pic:spPr>
                </pic:pic>
              </a:graphicData>
            </a:graphic>
          </wp:inline>
        </w:drawing>
      </w:r>
    </w:p>
    <w:p w14:paraId="3C1E4F27" w14:textId="3982F082" w:rsidR="00555868" w:rsidRPr="002E0361" w:rsidRDefault="00555868" w:rsidP="0011318A">
      <w:pPr>
        <w:spacing w:after="240"/>
        <w:rPr>
          <w:rFonts w:asciiTheme="minorHAnsi" w:hAnsiTheme="minorHAnsi"/>
          <w:noProof/>
          <w:sz w:val="22"/>
        </w:rPr>
      </w:pPr>
      <w:r>
        <w:rPr>
          <w:rFonts w:asciiTheme="minorHAnsi" w:hAnsiTheme="minorHAnsi"/>
          <w:noProof/>
          <w:sz w:val="22"/>
          <w:lang w:eastAsia="en-AU"/>
        </w:rPr>
        <w:lastRenderedPageBreak/>
        <w:drawing>
          <wp:inline distT="0" distB="0" distL="0" distR="0" wp14:anchorId="6F517195" wp14:editId="323DE06C">
            <wp:extent cx="6120130" cy="665480"/>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OFR2.PNG"/>
                    <pic:cNvPicPr/>
                  </pic:nvPicPr>
                  <pic:blipFill>
                    <a:blip r:embed="rId138">
                      <a:extLst>
                        <a:ext uri="{28A0092B-C50C-407E-A947-70E740481C1C}">
                          <a14:useLocalDpi xmlns:a14="http://schemas.microsoft.com/office/drawing/2010/main" val="0"/>
                        </a:ext>
                      </a:extLst>
                    </a:blip>
                    <a:stretch>
                      <a:fillRect/>
                    </a:stretch>
                  </pic:blipFill>
                  <pic:spPr>
                    <a:xfrm>
                      <a:off x="0" y="0"/>
                      <a:ext cx="6120130" cy="665480"/>
                    </a:xfrm>
                    <a:prstGeom prst="rect">
                      <a:avLst/>
                    </a:prstGeom>
                  </pic:spPr>
                </pic:pic>
              </a:graphicData>
            </a:graphic>
          </wp:inline>
        </w:drawing>
      </w:r>
    </w:p>
    <w:p w14:paraId="5DDF95F0" w14:textId="77777777" w:rsidR="0011318A" w:rsidRDefault="0011318A" w:rsidP="0011318A">
      <w:pPr>
        <w:spacing w:after="240"/>
        <w:rPr>
          <w:rFonts w:asciiTheme="minorHAnsi" w:hAnsiTheme="minorHAnsi"/>
          <w:noProof/>
          <w:sz w:val="22"/>
        </w:rPr>
      </w:pPr>
      <w:r w:rsidRPr="002E0361">
        <w:rPr>
          <w:rFonts w:asciiTheme="minorHAnsi" w:hAnsiTheme="minorHAnsi"/>
          <w:noProof/>
          <w:sz w:val="22"/>
        </w:rPr>
        <w:t>Documents cannot be edited once signed off. They can only be copied, emailed and saved as PDF as per the example below:</w:t>
      </w:r>
      <w:r w:rsidRPr="002E0361">
        <w:rPr>
          <w:rFonts w:asciiTheme="minorHAnsi" w:hAnsiTheme="minorHAnsi"/>
          <w:noProof/>
          <w:sz w:val="22"/>
        </w:rPr>
        <w:br/>
      </w:r>
      <w:r>
        <w:rPr>
          <w:noProof/>
          <w:lang w:eastAsia="en-AU"/>
        </w:rPr>
        <w:drawing>
          <wp:inline distT="0" distB="0" distL="0" distR="0" wp14:anchorId="3AF7E874" wp14:editId="28932E22">
            <wp:extent cx="6010275" cy="659665"/>
            <wp:effectExtent l="0" t="0" r="0" b="7620"/>
            <wp:docPr id="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rahQuinton.MBH2\My Documents\My Pictures\AB Mylec\signed-off.gif"/>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6181858" cy="678497"/>
                    </a:xfrm>
                    <a:prstGeom prst="rect">
                      <a:avLst/>
                    </a:prstGeom>
                    <a:noFill/>
                    <a:ln w="9525">
                      <a:noFill/>
                      <a:miter lim="800000"/>
                      <a:headEnd/>
                      <a:tailEnd/>
                    </a:ln>
                  </pic:spPr>
                </pic:pic>
              </a:graphicData>
            </a:graphic>
          </wp:inline>
        </w:drawing>
      </w:r>
    </w:p>
    <w:p w14:paraId="315DA199" w14:textId="46E461F8" w:rsidR="00555868" w:rsidRPr="00EC54B3" w:rsidRDefault="00555868" w:rsidP="0011318A">
      <w:pPr>
        <w:spacing w:after="240"/>
        <w:rPr>
          <w:noProof/>
        </w:rPr>
      </w:pPr>
      <w:r>
        <w:rPr>
          <w:noProof/>
          <w:lang w:eastAsia="en-AU"/>
        </w:rPr>
        <w:drawing>
          <wp:inline distT="0" distB="0" distL="0" distR="0" wp14:anchorId="428F3ACA" wp14:editId="78437E8F">
            <wp:extent cx="6120130" cy="642620"/>
            <wp:effectExtent l="0" t="0" r="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O2.PNG"/>
                    <pic:cNvPicPr/>
                  </pic:nvPicPr>
                  <pic:blipFill>
                    <a:blip r:embed="rId140">
                      <a:extLst>
                        <a:ext uri="{28A0092B-C50C-407E-A947-70E740481C1C}">
                          <a14:useLocalDpi xmlns:a14="http://schemas.microsoft.com/office/drawing/2010/main" val="0"/>
                        </a:ext>
                      </a:extLst>
                    </a:blip>
                    <a:stretch>
                      <a:fillRect/>
                    </a:stretch>
                  </pic:blipFill>
                  <pic:spPr>
                    <a:xfrm>
                      <a:off x="0" y="0"/>
                      <a:ext cx="6120130" cy="642620"/>
                    </a:xfrm>
                    <a:prstGeom prst="rect">
                      <a:avLst/>
                    </a:prstGeom>
                  </pic:spPr>
                </pic:pic>
              </a:graphicData>
            </a:graphic>
          </wp:inline>
        </w:drawing>
      </w:r>
    </w:p>
    <w:p w14:paraId="6587FF05" w14:textId="77777777" w:rsidR="0011318A" w:rsidRPr="002E0361" w:rsidRDefault="0011318A" w:rsidP="0011318A">
      <w:pPr>
        <w:spacing w:after="240"/>
        <w:rPr>
          <w:rFonts w:asciiTheme="minorHAnsi" w:hAnsiTheme="minorHAnsi"/>
          <w:noProof/>
          <w:sz w:val="22"/>
        </w:rPr>
      </w:pPr>
      <w:r w:rsidRPr="002E0361">
        <w:rPr>
          <w:rFonts w:asciiTheme="minorHAnsi" w:hAnsiTheme="minorHAnsi"/>
          <w:noProof/>
          <w:sz w:val="22"/>
        </w:rPr>
        <w:t>The toolbar view also above appears if a document is in the process of being edited by another person when you have accessed it and they have the document in private mode. You will not be able to edit.</w:t>
      </w:r>
    </w:p>
    <w:p w14:paraId="2D4F53CF" w14:textId="7B4E9521" w:rsidR="0011318A" w:rsidRPr="002E0361" w:rsidRDefault="0011318A" w:rsidP="0011318A">
      <w:pPr>
        <w:pStyle w:val="Heading3"/>
        <w:spacing w:before="0" w:after="240"/>
        <w:rPr>
          <w:rFonts w:asciiTheme="minorHAnsi" w:hAnsiTheme="minorHAnsi"/>
          <w:noProof/>
        </w:rPr>
      </w:pPr>
      <w:bookmarkStart w:id="46" w:name="_Toc280690176"/>
      <w:bookmarkStart w:id="47" w:name="_Toc519862282"/>
      <w:r w:rsidRPr="002E0361">
        <w:rPr>
          <w:rFonts w:asciiTheme="minorHAnsi" w:eastAsia="Times New Roman" w:hAnsiTheme="minorHAnsi" w:cs="Times New Roman"/>
          <w:bCs w:val="0"/>
          <w:noProof/>
          <w:color w:val="000000" w:themeColor="text1"/>
        </w:rPr>
        <w:t>What document status should I use?</w:t>
      </w:r>
      <w:bookmarkEnd w:id="46"/>
      <w:bookmarkEnd w:id="47"/>
    </w:p>
    <w:p w14:paraId="574F02BE" w14:textId="77777777" w:rsidR="0011318A" w:rsidRPr="002E0361" w:rsidRDefault="0011318A" w:rsidP="0011318A">
      <w:pPr>
        <w:spacing w:after="240"/>
        <w:rPr>
          <w:rFonts w:asciiTheme="minorHAnsi" w:hAnsiTheme="minorHAnsi"/>
          <w:noProof/>
          <w:sz w:val="22"/>
        </w:rPr>
      </w:pPr>
      <w:r w:rsidRPr="002E0361">
        <w:rPr>
          <w:rFonts w:asciiTheme="minorHAnsi" w:hAnsiTheme="minorHAnsi"/>
          <w:noProof/>
          <w:sz w:val="22"/>
        </w:rPr>
        <w:t>There are five document status types that are used to provide version control, review, edit and finally sign off documents electronically.  These are listed below:</w:t>
      </w:r>
    </w:p>
    <w:p w14:paraId="0D290500" w14:textId="77777777" w:rsidR="0011318A" w:rsidRPr="002E0361" w:rsidRDefault="0011318A" w:rsidP="0011318A">
      <w:pPr>
        <w:spacing w:after="240"/>
        <w:rPr>
          <w:rFonts w:asciiTheme="minorHAnsi" w:hAnsiTheme="minorHAnsi"/>
          <w:noProof/>
          <w:sz w:val="22"/>
        </w:rPr>
      </w:pPr>
      <w:r w:rsidRPr="002E0361">
        <w:rPr>
          <w:rFonts w:asciiTheme="minorHAnsi" w:hAnsiTheme="minorHAnsi"/>
          <w:b/>
          <w:bCs/>
          <w:noProof/>
          <w:sz w:val="22"/>
        </w:rPr>
        <w:t xml:space="preserve">Private - </w:t>
      </w:r>
      <w:r w:rsidRPr="002E0361">
        <w:rPr>
          <w:rFonts w:asciiTheme="minorHAnsi" w:hAnsiTheme="minorHAnsi"/>
          <w:noProof/>
          <w:sz w:val="22"/>
        </w:rPr>
        <w:t>This document status is for documents that are currently being actively edited by their creator. While a document is private it can only be viewed by those who have edit rights to that document.You can select to view the document in HTML and then edit the document to continue its creation.</w:t>
      </w:r>
    </w:p>
    <w:p w14:paraId="79B17988" w14:textId="77777777" w:rsidR="0011318A" w:rsidRPr="002E0361" w:rsidRDefault="0011318A" w:rsidP="0011318A">
      <w:pPr>
        <w:spacing w:after="240"/>
        <w:rPr>
          <w:rFonts w:asciiTheme="minorHAnsi" w:hAnsiTheme="minorHAnsi"/>
          <w:noProof/>
          <w:sz w:val="22"/>
        </w:rPr>
      </w:pPr>
      <w:r w:rsidRPr="002E0361">
        <w:rPr>
          <w:rFonts w:asciiTheme="minorHAnsi" w:hAnsiTheme="minorHAnsi"/>
          <w:b/>
          <w:bCs/>
          <w:noProof/>
          <w:sz w:val="22"/>
        </w:rPr>
        <w:t xml:space="preserve">Draft - </w:t>
      </w:r>
      <w:r w:rsidRPr="002E0361">
        <w:rPr>
          <w:rFonts w:asciiTheme="minorHAnsi" w:hAnsiTheme="minorHAnsi"/>
          <w:noProof/>
          <w:sz w:val="22"/>
        </w:rPr>
        <w:t>This document status opens a document up to be read by any other staff member in the business. A draft status means that the document is still under development, but is available for comment.</w:t>
      </w:r>
    </w:p>
    <w:p w14:paraId="289060E0" w14:textId="77777777" w:rsidR="0011318A" w:rsidRPr="002E0361" w:rsidRDefault="0011318A" w:rsidP="0011318A">
      <w:pPr>
        <w:spacing w:after="240"/>
        <w:rPr>
          <w:rFonts w:asciiTheme="minorHAnsi" w:hAnsiTheme="minorHAnsi"/>
          <w:noProof/>
          <w:sz w:val="22"/>
        </w:rPr>
      </w:pPr>
      <w:r w:rsidRPr="002E0361">
        <w:rPr>
          <w:rFonts w:asciiTheme="minorHAnsi" w:hAnsiTheme="minorHAnsi"/>
          <w:b/>
          <w:bCs/>
          <w:noProof/>
          <w:sz w:val="22"/>
        </w:rPr>
        <w:t xml:space="preserve">Open For Review - </w:t>
      </w:r>
      <w:r w:rsidRPr="002E0361">
        <w:rPr>
          <w:rFonts w:asciiTheme="minorHAnsi" w:hAnsiTheme="minorHAnsi"/>
          <w:noProof/>
          <w:sz w:val="22"/>
        </w:rPr>
        <w:t>Like the draft status, this document status allows all other staff members to view and comment on the document. The difference is that in the eyes of the creator, the document is completed and “open for review”. Leave UniPhi contract documents at open for review while the real contract is being finalised</w:t>
      </w:r>
    </w:p>
    <w:p w14:paraId="45E13EA0" w14:textId="77777777" w:rsidR="0011318A" w:rsidRPr="002E0361" w:rsidRDefault="0011318A" w:rsidP="0011318A">
      <w:pPr>
        <w:spacing w:after="240"/>
        <w:rPr>
          <w:rFonts w:asciiTheme="minorHAnsi" w:hAnsiTheme="minorHAnsi"/>
          <w:noProof/>
          <w:sz w:val="22"/>
        </w:rPr>
      </w:pPr>
      <w:r w:rsidRPr="002E0361">
        <w:rPr>
          <w:rFonts w:asciiTheme="minorHAnsi" w:hAnsiTheme="minorHAnsi"/>
          <w:b/>
          <w:bCs/>
          <w:noProof/>
          <w:sz w:val="22"/>
        </w:rPr>
        <w:t xml:space="preserve">Awaiting Sign Off – </w:t>
      </w:r>
      <w:r w:rsidRPr="002E0361">
        <w:rPr>
          <w:rFonts w:asciiTheme="minorHAnsi" w:hAnsiTheme="minorHAnsi"/>
          <w:noProof/>
          <w:sz w:val="22"/>
        </w:rPr>
        <w:t>This document status allows people who need to sign off a document to sign it off. If there is no sign off role for that template, then the document creator can sign it off.</w:t>
      </w:r>
    </w:p>
    <w:p w14:paraId="6D2C6460" w14:textId="77777777" w:rsidR="00497BFB" w:rsidRPr="002E0361" w:rsidRDefault="0011318A" w:rsidP="00F0345C">
      <w:pPr>
        <w:spacing w:after="240"/>
        <w:rPr>
          <w:rFonts w:asciiTheme="minorHAnsi" w:hAnsiTheme="minorHAnsi"/>
          <w:noProof/>
          <w:sz w:val="22"/>
        </w:rPr>
      </w:pPr>
      <w:r w:rsidRPr="002E0361">
        <w:rPr>
          <w:rFonts w:asciiTheme="minorHAnsi" w:hAnsiTheme="minorHAnsi"/>
          <w:b/>
          <w:noProof/>
          <w:sz w:val="22"/>
        </w:rPr>
        <w:lastRenderedPageBreak/>
        <w:t xml:space="preserve">Signed Off </w:t>
      </w:r>
      <w:r w:rsidRPr="002E0361">
        <w:rPr>
          <w:rFonts w:asciiTheme="minorHAnsi" w:hAnsiTheme="minorHAnsi"/>
          <w:noProof/>
          <w:sz w:val="22"/>
        </w:rPr>
        <w:t>- This document status completes a document’s life cycle. A signed off document cannot be edited. It can be copied or deleted. Only sign off the UniPhi contract document when the actual contract document is signed off and uploaded into UniPhi.</w:t>
      </w:r>
    </w:p>
    <w:p w14:paraId="5B13B86D" w14:textId="77777777" w:rsidR="00145E66" w:rsidRPr="002E0361" w:rsidRDefault="00145E66" w:rsidP="00F0345C">
      <w:pPr>
        <w:spacing w:after="240"/>
        <w:rPr>
          <w:rFonts w:asciiTheme="minorHAnsi" w:hAnsiTheme="minorHAnsi"/>
          <w:noProof/>
          <w:sz w:val="22"/>
        </w:rPr>
      </w:pPr>
      <w:r w:rsidRPr="002E0361">
        <w:rPr>
          <w:rFonts w:asciiTheme="minorHAnsi" w:hAnsiTheme="minorHAnsi"/>
          <w:noProof/>
          <w:sz w:val="22"/>
        </w:rPr>
        <w:t>The Save as PDF option will render the document to PDF and this is how the client will receive the document. When the document is ready to submit, use the email function to email the PDF version to the client.</w:t>
      </w:r>
    </w:p>
    <w:p w14:paraId="1E9709B0" w14:textId="77777777" w:rsidR="00D8005C" w:rsidRPr="002E0361" w:rsidRDefault="00D8005C" w:rsidP="00D8005C">
      <w:pPr>
        <w:pStyle w:val="Heading2"/>
        <w:rPr>
          <w:rFonts w:asciiTheme="majorHAnsi" w:hAnsiTheme="majorHAnsi"/>
          <w:b/>
        </w:rPr>
      </w:pPr>
      <w:bookmarkStart w:id="48" w:name="_Toc519862283"/>
      <w:r w:rsidRPr="002E0361">
        <w:rPr>
          <w:rFonts w:asciiTheme="majorHAnsi" w:hAnsiTheme="majorHAnsi"/>
          <w:b/>
        </w:rPr>
        <w:t>Contract Maintenance</w:t>
      </w:r>
      <w:bookmarkEnd w:id="48"/>
    </w:p>
    <w:p w14:paraId="235B617B" w14:textId="3B588CAA" w:rsidR="00F0345C" w:rsidRPr="002E0361" w:rsidRDefault="0068741A" w:rsidP="00F0345C">
      <w:pPr>
        <w:rPr>
          <w:rFonts w:asciiTheme="minorHAnsi" w:hAnsiTheme="minorHAnsi"/>
          <w:sz w:val="22"/>
        </w:rPr>
      </w:pPr>
      <w:r w:rsidRPr="002E0361">
        <w:rPr>
          <w:rFonts w:asciiTheme="minorHAnsi" w:hAnsiTheme="minorHAnsi"/>
          <w:sz w:val="22"/>
        </w:rPr>
        <w:t xml:space="preserve">Once the contract </w:t>
      </w:r>
      <w:r w:rsidR="00497BFB" w:rsidRPr="002E0361">
        <w:rPr>
          <w:rFonts w:asciiTheme="minorHAnsi" w:hAnsiTheme="minorHAnsi"/>
          <w:sz w:val="22"/>
        </w:rPr>
        <w:t xml:space="preserve">is won and moved to the Active phase contract maintenance </w:t>
      </w:r>
      <w:r w:rsidR="008D6784" w:rsidRPr="002E0361">
        <w:rPr>
          <w:rFonts w:asciiTheme="minorHAnsi" w:hAnsiTheme="minorHAnsi"/>
          <w:sz w:val="22"/>
        </w:rPr>
        <w:t xml:space="preserve">is required. </w:t>
      </w:r>
      <w:r w:rsidR="00497BFB" w:rsidRPr="002E0361">
        <w:rPr>
          <w:rFonts w:asciiTheme="minorHAnsi" w:hAnsiTheme="minorHAnsi"/>
          <w:sz w:val="22"/>
        </w:rPr>
        <w:t xml:space="preserve">UniPhi </w:t>
      </w:r>
      <w:r w:rsidR="008D6784" w:rsidRPr="002E0361">
        <w:rPr>
          <w:rFonts w:asciiTheme="minorHAnsi" w:hAnsiTheme="minorHAnsi"/>
          <w:sz w:val="22"/>
        </w:rPr>
        <w:t xml:space="preserve">needs to be </w:t>
      </w:r>
      <w:r w:rsidR="00497BFB" w:rsidRPr="002E0361">
        <w:rPr>
          <w:rFonts w:asciiTheme="minorHAnsi" w:hAnsiTheme="minorHAnsi"/>
          <w:sz w:val="22"/>
        </w:rPr>
        <w:t>updated to provide the management of contract</w:t>
      </w:r>
      <w:r w:rsidR="008D6784" w:rsidRPr="002E0361">
        <w:rPr>
          <w:rFonts w:asciiTheme="minorHAnsi" w:hAnsiTheme="minorHAnsi"/>
          <w:sz w:val="22"/>
        </w:rPr>
        <w:t>s. This data</w:t>
      </w:r>
      <w:r w:rsidR="00497BFB" w:rsidRPr="002E0361">
        <w:rPr>
          <w:rFonts w:asciiTheme="minorHAnsi" w:hAnsiTheme="minorHAnsi"/>
          <w:sz w:val="22"/>
        </w:rPr>
        <w:t xml:space="preserve"> </w:t>
      </w:r>
      <w:proofErr w:type="spellStart"/>
      <w:r w:rsidR="00AC288B" w:rsidRPr="002E0361">
        <w:rPr>
          <w:rFonts w:asciiTheme="minorHAnsi" w:hAnsiTheme="minorHAnsi"/>
          <w:sz w:val="22"/>
        </w:rPr>
        <w:t>Revenue</w:t>
      </w:r>
      <w:r w:rsidR="00497BFB" w:rsidRPr="002E0361">
        <w:rPr>
          <w:rFonts w:asciiTheme="minorHAnsi" w:hAnsiTheme="minorHAnsi"/>
          <w:sz w:val="22"/>
        </w:rPr>
        <w:t>ds</w:t>
      </w:r>
      <w:proofErr w:type="spellEnd"/>
      <w:r w:rsidR="00497BFB" w:rsidRPr="002E0361">
        <w:rPr>
          <w:rFonts w:asciiTheme="minorHAnsi" w:hAnsiTheme="minorHAnsi"/>
          <w:sz w:val="22"/>
        </w:rPr>
        <w:t xml:space="preserve"> into reporting</w:t>
      </w:r>
      <w:r w:rsidR="008D6784" w:rsidRPr="002E0361">
        <w:rPr>
          <w:rFonts w:asciiTheme="minorHAnsi" w:hAnsiTheme="minorHAnsi"/>
          <w:sz w:val="22"/>
        </w:rPr>
        <w:t xml:space="preserve"> and enables the project </w:t>
      </w:r>
      <w:r w:rsidR="00497BFB" w:rsidRPr="002E0361">
        <w:rPr>
          <w:rFonts w:asciiTheme="minorHAnsi" w:hAnsiTheme="minorHAnsi"/>
          <w:sz w:val="22"/>
        </w:rPr>
        <w:t xml:space="preserve">manager to track claims </w:t>
      </w:r>
      <w:r w:rsidR="008D6784" w:rsidRPr="002E0361">
        <w:rPr>
          <w:rFonts w:asciiTheme="minorHAnsi" w:hAnsiTheme="minorHAnsi"/>
          <w:sz w:val="22"/>
        </w:rPr>
        <w:t xml:space="preserve">that are required, those in progress and those completed with a date range. Tracking and monitoring contracts can highlight issues to be addressed such as too many time </w:t>
      </w:r>
      <w:r w:rsidR="00497BFB" w:rsidRPr="002E0361">
        <w:rPr>
          <w:rFonts w:asciiTheme="minorHAnsi" w:hAnsiTheme="minorHAnsi"/>
          <w:sz w:val="22"/>
        </w:rPr>
        <w:t>sheeted hours</w:t>
      </w:r>
      <w:r w:rsidR="008D6784" w:rsidRPr="002E0361">
        <w:rPr>
          <w:rFonts w:asciiTheme="minorHAnsi" w:hAnsiTheme="minorHAnsi"/>
          <w:sz w:val="22"/>
        </w:rPr>
        <w:t xml:space="preserve"> </w:t>
      </w:r>
      <w:r w:rsidR="00F0345C" w:rsidRPr="002E0361">
        <w:rPr>
          <w:rFonts w:asciiTheme="minorHAnsi" w:hAnsiTheme="minorHAnsi"/>
          <w:sz w:val="22"/>
        </w:rPr>
        <w:t>listed and</w:t>
      </w:r>
      <w:r w:rsidR="00925696" w:rsidRPr="002E0361">
        <w:rPr>
          <w:rFonts w:asciiTheme="minorHAnsi" w:hAnsiTheme="minorHAnsi"/>
          <w:sz w:val="22"/>
        </w:rPr>
        <w:t xml:space="preserve"> no </w:t>
      </w:r>
      <w:r w:rsidR="008D6784" w:rsidRPr="002E0361">
        <w:rPr>
          <w:rFonts w:asciiTheme="minorHAnsi" w:hAnsiTheme="minorHAnsi"/>
          <w:sz w:val="22"/>
        </w:rPr>
        <w:t xml:space="preserve">variation </w:t>
      </w:r>
      <w:r w:rsidR="00F0345C" w:rsidRPr="002E0361">
        <w:rPr>
          <w:rFonts w:asciiTheme="minorHAnsi" w:hAnsiTheme="minorHAnsi"/>
          <w:sz w:val="22"/>
        </w:rPr>
        <w:t>to claim them. L</w:t>
      </w:r>
      <w:r w:rsidR="00925696" w:rsidRPr="002E0361">
        <w:rPr>
          <w:rFonts w:asciiTheme="minorHAnsi" w:hAnsiTheme="minorHAnsi"/>
          <w:sz w:val="22"/>
        </w:rPr>
        <w:t xml:space="preserve">eading to </w:t>
      </w:r>
      <w:r w:rsidR="00497BFB" w:rsidRPr="002E0361">
        <w:rPr>
          <w:rFonts w:asciiTheme="minorHAnsi" w:hAnsiTheme="minorHAnsi"/>
          <w:sz w:val="22"/>
        </w:rPr>
        <w:t xml:space="preserve">issues </w:t>
      </w:r>
      <w:r w:rsidR="00F0345C" w:rsidRPr="002E0361">
        <w:rPr>
          <w:rFonts w:asciiTheme="minorHAnsi" w:hAnsiTheme="minorHAnsi"/>
          <w:sz w:val="22"/>
        </w:rPr>
        <w:t xml:space="preserve">to be </w:t>
      </w:r>
      <w:r w:rsidR="00925696" w:rsidRPr="002E0361">
        <w:rPr>
          <w:rFonts w:asciiTheme="minorHAnsi" w:hAnsiTheme="minorHAnsi"/>
          <w:sz w:val="22"/>
        </w:rPr>
        <w:t xml:space="preserve">addressed </w:t>
      </w:r>
      <w:r w:rsidR="00F0345C" w:rsidRPr="002E0361">
        <w:rPr>
          <w:rFonts w:asciiTheme="minorHAnsi" w:hAnsiTheme="minorHAnsi"/>
          <w:sz w:val="22"/>
        </w:rPr>
        <w:t xml:space="preserve">and being proactive </w:t>
      </w:r>
      <w:r w:rsidR="00925696" w:rsidRPr="002E0361">
        <w:rPr>
          <w:rFonts w:asciiTheme="minorHAnsi" w:hAnsiTheme="minorHAnsi"/>
          <w:sz w:val="22"/>
        </w:rPr>
        <w:t>with clients earlier rather than later.</w:t>
      </w:r>
    </w:p>
    <w:p w14:paraId="03B77C89" w14:textId="77777777" w:rsidR="00F0345C" w:rsidRPr="002E0361" w:rsidRDefault="00F0345C" w:rsidP="00F0345C">
      <w:pPr>
        <w:rPr>
          <w:rFonts w:asciiTheme="minorHAnsi" w:hAnsiTheme="minorHAnsi"/>
          <w:sz w:val="22"/>
        </w:rPr>
      </w:pPr>
      <w:r w:rsidRPr="002E0361">
        <w:rPr>
          <w:rFonts w:asciiTheme="minorHAnsi" w:hAnsiTheme="minorHAnsi"/>
          <w:sz w:val="22"/>
        </w:rPr>
        <w:t xml:space="preserve">The contract summary view provides a snap shot of the health of the project, the data is utilised in reports </w:t>
      </w:r>
    </w:p>
    <w:p w14:paraId="313146DF" w14:textId="4189F278" w:rsidR="008D6784" w:rsidRDefault="000B27D7" w:rsidP="0068741A">
      <w:r>
        <w:rPr>
          <w:noProof/>
          <w:lang w:eastAsia="en-AU"/>
        </w:rPr>
        <w:drawing>
          <wp:inline distT="0" distB="0" distL="0" distR="0" wp14:anchorId="6427C01B" wp14:editId="2BD4D3A4">
            <wp:extent cx="6120130" cy="24447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120130" cy="2444750"/>
                    </a:xfrm>
                    <a:prstGeom prst="rect">
                      <a:avLst/>
                    </a:prstGeom>
                  </pic:spPr>
                </pic:pic>
              </a:graphicData>
            </a:graphic>
          </wp:inline>
        </w:drawing>
      </w:r>
    </w:p>
    <w:p w14:paraId="4A78AE34" w14:textId="77777777" w:rsidR="00497BFB" w:rsidRPr="002E0361" w:rsidRDefault="00497BFB" w:rsidP="00F0345C">
      <w:pPr>
        <w:pStyle w:val="Heading3"/>
        <w:rPr>
          <w:rFonts w:asciiTheme="minorHAnsi" w:hAnsiTheme="minorHAnsi"/>
        </w:rPr>
      </w:pPr>
      <w:bookmarkStart w:id="49" w:name="_Toc519862284"/>
      <w:r w:rsidRPr="002E0361">
        <w:rPr>
          <w:rFonts w:asciiTheme="minorHAnsi" w:hAnsiTheme="minorHAnsi"/>
        </w:rPr>
        <w:t>Contract maintenance involves;</w:t>
      </w:r>
      <w:bookmarkEnd w:id="49"/>
    </w:p>
    <w:p w14:paraId="12BFEEE3" w14:textId="77777777" w:rsidR="00F0345C" w:rsidRPr="002E0361" w:rsidRDefault="00F0345C" w:rsidP="00497BFB">
      <w:pPr>
        <w:pStyle w:val="ListParagraph"/>
        <w:numPr>
          <w:ilvl w:val="0"/>
          <w:numId w:val="33"/>
        </w:numPr>
        <w:rPr>
          <w:rFonts w:asciiTheme="minorHAnsi" w:hAnsiTheme="minorHAnsi"/>
          <w:sz w:val="22"/>
          <w:szCs w:val="22"/>
        </w:rPr>
      </w:pPr>
      <w:r w:rsidRPr="002E0361">
        <w:rPr>
          <w:rFonts w:asciiTheme="minorHAnsi" w:hAnsiTheme="minorHAnsi"/>
          <w:sz w:val="22"/>
          <w:szCs w:val="22"/>
        </w:rPr>
        <w:t>Moving the contract from pending to active</w:t>
      </w:r>
    </w:p>
    <w:p w14:paraId="683C46D1" w14:textId="77777777" w:rsidR="00F0345C" w:rsidRPr="002E0361" w:rsidRDefault="00F0345C" w:rsidP="00497BFB">
      <w:pPr>
        <w:pStyle w:val="ListParagraph"/>
        <w:numPr>
          <w:ilvl w:val="0"/>
          <w:numId w:val="33"/>
        </w:numPr>
        <w:rPr>
          <w:rFonts w:asciiTheme="minorHAnsi" w:hAnsiTheme="minorHAnsi"/>
          <w:sz w:val="22"/>
          <w:szCs w:val="22"/>
        </w:rPr>
      </w:pPr>
      <w:r w:rsidRPr="002E0361">
        <w:rPr>
          <w:rFonts w:asciiTheme="minorHAnsi" w:hAnsiTheme="minorHAnsi"/>
          <w:sz w:val="22"/>
          <w:szCs w:val="22"/>
        </w:rPr>
        <w:t xml:space="preserve">uploading the contract agreement against the contract </w:t>
      </w:r>
    </w:p>
    <w:p w14:paraId="6B759D49" w14:textId="77777777" w:rsidR="00497BFB" w:rsidRPr="002E0361" w:rsidRDefault="00497BFB" w:rsidP="00497BFB">
      <w:pPr>
        <w:pStyle w:val="ListParagraph"/>
        <w:numPr>
          <w:ilvl w:val="0"/>
          <w:numId w:val="33"/>
        </w:numPr>
        <w:rPr>
          <w:rFonts w:asciiTheme="minorHAnsi" w:hAnsiTheme="minorHAnsi"/>
          <w:sz w:val="22"/>
          <w:szCs w:val="22"/>
        </w:rPr>
      </w:pPr>
      <w:r w:rsidRPr="002E0361">
        <w:rPr>
          <w:rFonts w:asciiTheme="minorHAnsi" w:hAnsiTheme="minorHAnsi"/>
          <w:sz w:val="22"/>
          <w:szCs w:val="22"/>
        </w:rPr>
        <w:t>tracking % complete of individual and all contracts for a project or program of works</w:t>
      </w:r>
    </w:p>
    <w:p w14:paraId="1A1FDFCD" w14:textId="77777777" w:rsidR="00F0345C" w:rsidRPr="002E0361" w:rsidRDefault="00F0345C" w:rsidP="00F0345C">
      <w:pPr>
        <w:pStyle w:val="ListParagraph"/>
        <w:numPr>
          <w:ilvl w:val="0"/>
          <w:numId w:val="33"/>
        </w:numPr>
        <w:rPr>
          <w:rFonts w:asciiTheme="minorHAnsi" w:hAnsiTheme="minorHAnsi"/>
          <w:sz w:val="22"/>
          <w:szCs w:val="22"/>
        </w:rPr>
      </w:pPr>
      <w:r w:rsidRPr="002E0361">
        <w:rPr>
          <w:rFonts w:asciiTheme="minorHAnsi" w:hAnsiTheme="minorHAnsi"/>
          <w:sz w:val="22"/>
          <w:szCs w:val="22"/>
        </w:rPr>
        <w:t>scheduling or rescheduling deliverables dates</w:t>
      </w:r>
    </w:p>
    <w:p w14:paraId="53D96CB3" w14:textId="0969374A" w:rsidR="00F0345C" w:rsidRPr="002E0361" w:rsidRDefault="00F0345C" w:rsidP="00F0345C">
      <w:pPr>
        <w:pStyle w:val="ListParagraph"/>
        <w:numPr>
          <w:ilvl w:val="0"/>
          <w:numId w:val="33"/>
        </w:numPr>
        <w:rPr>
          <w:rFonts w:asciiTheme="minorHAnsi" w:hAnsiTheme="minorHAnsi"/>
          <w:sz w:val="22"/>
          <w:szCs w:val="22"/>
        </w:rPr>
      </w:pPr>
      <w:r w:rsidRPr="002E0361">
        <w:rPr>
          <w:rFonts w:asciiTheme="minorHAnsi" w:hAnsiTheme="minorHAnsi"/>
          <w:sz w:val="22"/>
          <w:szCs w:val="22"/>
        </w:rPr>
        <w:t xml:space="preserve">phasing or re-phasing of contract </w:t>
      </w:r>
      <w:r w:rsidR="00AC288B" w:rsidRPr="002E0361">
        <w:rPr>
          <w:rFonts w:asciiTheme="minorHAnsi" w:hAnsiTheme="minorHAnsi"/>
          <w:sz w:val="22"/>
          <w:szCs w:val="22"/>
        </w:rPr>
        <w:t>Revenue</w:t>
      </w:r>
      <w:r w:rsidRPr="002E0361">
        <w:rPr>
          <w:rFonts w:asciiTheme="minorHAnsi" w:hAnsiTheme="minorHAnsi"/>
          <w:sz w:val="22"/>
          <w:szCs w:val="22"/>
        </w:rPr>
        <w:t xml:space="preserve"> and costs for cash flow purposes </w:t>
      </w:r>
    </w:p>
    <w:p w14:paraId="572BF5D4" w14:textId="77777777" w:rsidR="00497BFB" w:rsidRPr="002E0361" w:rsidRDefault="00497BFB" w:rsidP="00497BFB">
      <w:pPr>
        <w:pStyle w:val="ListParagraph"/>
        <w:numPr>
          <w:ilvl w:val="0"/>
          <w:numId w:val="33"/>
        </w:numPr>
        <w:rPr>
          <w:rFonts w:asciiTheme="minorHAnsi" w:hAnsiTheme="minorHAnsi"/>
          <w:sz w:val="22"/>
          <w:szCs w:val="22"/>
        </w:rPr>
      </w:pPr>
      <w:r w:rsidRPr="002E0361">
        <w:rPr>
          <w:rFonts w:asciiTheme="minorHAnsi" w:hAnsiTheme="minorHAnsi"/>
          <w:sz w:val="22"/>
          <w:szCs w:val="22"/>
        </w:rPr>
        <w:t xml:space="preserve">adding variations and extensions of time </w:t>
      </w:r>
    </w:p>
    <w:p w14:paraId="4C82A7F2" w14:textId="77777777" w:rsidR="00F0345C" w:rsidRPr="002E0361" w:rsidRDefault="00F0345C" w:rsidP="00F0345C">
      <w:pPr>
        <w:pStyle w:val="ListParagraph"/>
        <w:numPr>
          <w:ilvl w:val="0"/>
          <w:numId w:val="33"/>
        </w:numPr>
        <w:rPr>
          <w:rFonts w:asciiTheme="minorHAnsi" w:hAnsiTheme="minorHAnsi"/>
          <w:sz w:val="22"/>
          <w:szCs w:val="22"/>
        </w:rPr>
      </w:pPr>
      <w:r w:rsidRPr="002E0361">
        <w:rPr>
          <w:rFonts w:asciiTheme="minorHAnsi" w:hAnsiTheme="minorHAnsi"/>
          <w:sz w:val="22"/>
          <w:szCs w:val="22"/>
        </w:rPr>
        <w:t>certifying claims for payment</w:t>
      </w:r>
    </w:p>
    <w:p w14:paraId="4B71D843" w14:textId="77777777" w:rsidR="00497BFB" w:rsidRPr="002E0361" w:rsidRDefault="00497BFB" w:rsidP="00497BFB">
      <w:pPr>
        <w:pStyle w:val="ListParagraph"/>
        <w:numPr>
          <w:ilvl w:val="0"/>
          <w:numId w:val="33"/>
        </w:numPr>
        <w:rPr>
          <w:rFonts w:asciiTheme="minorHAnsi" w:hAnsiTheme="minorHAnsi"/>
          <w:sz w:val="22"/>
          <w:szCs w:val="22"/>
        </w:rPr>
      </w:pPr>
      <w:r w:rsidRPr="002E0361">
        <w:rPr>
          <w:rFonts w:asciiTheme="minorHAnsi" w:hAnsiTheme="minorHAnsi"/>
          <w:sz w:val="22"/>
          <w:szCs w:val="22"/>
        </w:rPr>
        <w:lastRenderedPageBreak/>
        <w:t xml:space="preserve">raising invoices or progress claims </w:t>
      </w:r>
    </w:p>
    <w:p w14:paraId="69826B03" w14:textId="77777777" w:rsidR="00497BFB" w:rsidRPr="002E0361" w:rsidRDefault="00F0345C" w:rsidP="00497BFB">
      <w:pPr>
        <w:pStyle w:val="ListParagraph"/>
        <w:numPr>
          <w:ilvl w:val="0"/>
          <w:numId w:val="33"/>
        </w:numPr>
        <w:rPr>
          <w:rFonts w:asciiTheme="minorHAnsi" w:hAnsiTheme="minorHAnsi"/>
          <w:sz w:val="22"/>
          <w:szCs w:val="22"/>
        </w:rPr>
      </w:pPr>
      <w:r w:rsidRPr="002E0361">
        <w:rPr>
          <w:rFonts w:asciiTheme="minorHAnsi" w:hAnsiTheme="minorHAnsi"/>
          <w:sz w:val="22"/>
          <w:szCs w:val="22"/>
        </w:rPr>
        <w:t xml:space="preserve">viewing and generating </w:t>
      </w:r>
      <w:r w:rsidR="00497BFB" w:rsidRPr="002E0361">
        <w:rPr>
          <w:rFonts w:asciiTheme="minorHAnsi" w:hAnsiTheme="minorHAnsi"/>
          <w:sz w:val="22"/>
          <w:szCs w:val="22"/>
        </w:rPr>
        <w:t>variation and extension of time registers</w:t>
      </w:r>
    </w:p>
    <w:p w14:paraId="4B5048C7" w14:textId="77777777" w:rsidR="00497BFB" w:rsidRPr="002E0361" w:rsidRDefault="00497BFB" w:rsidP="00497BFB">
      <w:pPr>
        <w:pStyle w:val="ListParagraph"/>
        <w:numPr>
          <w:ilvl w:val="0"/>
          <w:numId w:val="33"/>
        </w:numPr>
        <w:rPr>
          <w:rFonts w:asciiTheme="minorHAnsi" w:hAnsiTheme="minorHAnsi"/>
          <w:sz w:val="22"/>
          <w:szCs w:val="22"/>
        </w:rPr>
      </w:pPr>
      <w:r w:rsidRPr="002E0361">
        <w:rPr>
          <w:rFonts w:asciiTheme="minorHAnsi" w:hAnsiTheme="minorHAnsi"/>
          <w:sz w:val="22"/>
          <w:szCs w:val="22"/>
        </w:rPr>
        <w:t xml:space="preserve">communicating to clients </w:t>
      </w:r>
    </w:p>
    <w:p w14:paraId="2B81C3A5" w14:textId="77777777" w:rsidR="000A35EC" w:rsidRDefault="000A35EC" w:rsidP="000A35EC">
      <w:pPr>
        <w:pStyle w:val="ListParagraph"/>
      </w:pPr>
    </w:p>
    <w:p w14:paraId="6CAD00A5" w14:textId="7771C8C4" w:rsidR="00F0345C" w:rsidRDefault="00F77FBE" w:rsidP="00E30DAB">
      <w:r>
        <w:rPr>
          <w:noProof/>
          <w:lang w:eastAsia="en-AU"/>
        </w:rPr>
        <w:drawing>
          <wp:inline distT="0" distB="0" distL="0" distR="0" wp14:anchorId="63300305" wp14:editId="43F0CA22">
            <wp:extent cx="733425" cy="1000125"/>
            <wp:effectExtent l="0" t="0" r="9525" b="0"/>
            <wp:docPr id="297" name="Picture 297"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F0345C" w:rsidRPr="002E0361">
        <w:rPr>
          <w:rStyle w:val="Heading2Char"/>
          <w:rFonts w:asciiTheme="majorHAnsi" w:hAnsiTheme="majorHAnsi"/>
          <w:b/>
        </w:rPr>
        <w:t>Creating an Invoice</w:t>
      </w:r>
    </w:p>
    <w:p w14:paraId="43FEA550" w14:textId="63056740" w:rsidR="00F0345C" w:rsidRPr="002E0361" w:rsidRDefault="00F0345C" w:rsidP="00F0345C">
      <w:pPr>
        <w:rPr>
          <w:rFonts w:asciiTheme="minorHAnsi" w:hAnsiTheme="minorHAnsi"/>
          <w:sz w:val="22"/>
        </w:rPr>
      </w:pPr>
      <w:r w:rsidRPr="002E0361">
        <w:rPr>
          <w:rFonts w:asciiTheme="minorHAnsi" w:hAnsiTheme="minorHAnsi"/>
          <w:sz w:val="22"/>
        </w:rPr>
        <w:t>You need to update the progress of the % complete or add in claim quantity of the deliverables and variations in the Contracts Deliverable</w:t>
      </w:r>
      <w:r w:rsidR="007A51E4" w:rsidRPr="002E0361">
        <w:rPr>
          <w:rFonts w:asciiTheme="minorHAnsi" w:hAnsiTheme="minorHAnsi"/>
          <w:sz w:val="22"/>
        </w:rPr>
        <w:t xml:space="preserve"> </w:t>
      </w:r>
      <w:r w:rsidRPr="002E0361">
        <w:rPr>
          <w:rFonts w:asciiTheme="minorHAnsi" w:hAnsiTheme="minorHAnsi"/>
          <w:sz w:val="22"/>
        </w:rPr>
        <w:t>&amp; Claims form similar to the view below:</w:t>
      </w:r>
      <w:r w:rsidRPr="002E0361">
        <w:rPr>
          <w:rFonts w:asciiTheme="minorHAnsi" w:hAnsiTheme="minorHAnsi"/>
          <w:noProof/>
          <w:sz w:val="22"/>
          <w:lang w:eastAsia="en-AU"/>
        </w:rPr>
        <w:t xml:space="preserve"> </w:t>
      </w:r>
    </w:p>
    <w:p w14:paraId="1B18D325" w14:textId="35B14234" w:rsidR="00797EB5" w:rsidRDefault="000B27D7" w:rsidP="00F0345C">
      <w:r>
        <w:rPr>
          <w:noProof/>
          <w:lang w:eastAsia="en-AU"/>
        </w:rPr>
        <w:drawing>
          <wp:inline distT="0" distB="0" distL="0" distR="0" wp14:anchorId="6C459E6D" wp14:editId="06F198AD">
            <wp:extent cx="6120130" cy="2776220"/>
            <wp:effectExtent l="0" t="0" r="0" b="508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120130" cy="2776220"/>
                    </a:xfrm>
                    <a:prstGeom prst="rect">
                      <a:avLst/>
                    </a:prstGeom>
                  </pic:spPr>
                </pic:pic>
              </a:graphicData>
            </a:graphic>
          </wp:inline>
        </w:drawing>
      </w:r>
    </w:p>
    <w:p w14:paraId="2268E731" w14:textId="1EDCD512" w:rsidR="00797EB5" w:rsidRPr="002E0361" w:rsidRDefault="00F0345C" w:rsidP="00F0345C">
      <w:pPr>
        <w:rPr>
          <w:rFonts w:asciiTheme="minorHAnsi" w:hAnsiTheme="minorHAnsi"/>
          <w:sz w:val="22"/>
        </w:rPr>
      </w:pPr>
      <w:r w:rsidRPr="002E0361">
        <w:rPr>
          <w:rFonts w:asciiTheme="minorHAnsi" w:hAnsiTheme="minorHAnsi"/>
          <w:sz w:val="22"/>
        </w:rPr>
        <w:t xml:space="preserve">On </w:t>
      </w:r>
      <w:r w:rsidR="00797EB5" w:rsidRPr="002E0361">
        <w:rPr>
          <w:rFonts w:asciiTheme="minorHAnsi" w:hAnsiTheme="minorHAnsi"/>
          <w:sz w:val="22"/>
        </w:rPr>
        <w:t>updating the deliverables and variations select</w:t>
      </w:r>
      <w:r w:rsidRPr="002E0361">
        <w:rPr>
          <w:rFonts w:asciiTheme="minorHAnsi" w:hAnsiTheme="minorHAnsi"/>
          <w:sz w:val="22"/>
        </w:rPr>
        <w:t xml:space="preserve"> </w:t>
      </w:r>
      <w:r w:rsidR="000B27D7" w:rsidRPr="002E0361">
        <w:rPr>
          <w:rFonts w:asciiTheme="minorHAnsi" w:hAnsiTheme="minorHAnsi"/>
          <w:noProof/>
          <w:sz w:val="22"/>
          <w:lang w:eastAsia="en-AU"/>
        </w:rPr>
        <w:drawing>
          <wp:inline distT="0" distB="0" distL="0" distR="0" wp14:anchorId="18E6DA20" wp14:editId="6B4AB525">
            <wp:extent cx="647700" cy="4095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47700" cy="409575"/>
                    </a:xfrm>
                    <a:prstGeom prst="rect">
                      <a:avLst/>
                    </a:prstGeom>
                  </pic:spPr>
                </pic:pic>
              </a:graphicData>
            </a:graphic>
          </wp:inline>
        </w:drawing>
      </w:r>
      <w:r w:rsidRPr="002E0361">
        <w:rPr>
          <w:rFonts w:asciiTheme="minorHAnsi" w:hAnsiTheme="minorHAnsi"/>
          <w:sz w:val="22"/>
        </w:rPr>
        <w:t xml:space="preserve"> </w:t>
      </w:r>
      <w:r w:rsidR="00797EB5" w:rsidRPr="002E0361">
        <w:rPr>
          <w:rFonts w:asciiTheme="minorHAnsi" w:hAnsiTheme="minorHAnsi"/>
          <w:sz w:val="22"/>
        </w:rPr>
        <w:t xml:space="preserve">and </w:t>
      </w:r>
      <w:r w:rsidRPr="002E0361">
        <w:rPr>
          <w:rFonts w:asciiTheme="minorHAnsi" w:hAnsiTheme="minorHAnsi"/>
          <w:sz w:val="22"/>
        </w:rPr>
        <w:t>the claim amount will be displayed, as will the previous claim amount and % complete of the contract</w:t>
      </w:r>
      <w:r w:rsidR="00797EB5" w:rsidRPr="002E0361">
        <w:rPr>
          <w:rFonts w:asciiTheme="minorHAnsi" w:hAnsiTheme="minorHAnsi"/>
          <w:sz w:val="22"/>
        </w:rPr>
        <w:t>.</w:t>
      </w:r>
    </w:p>
    <w:p w14:paraId="2D7A17D9" w14:textId="77777777" w:rsidR="00F0345C" w:rsidRPr="002E0361" w:rsidRDefault="00F0345C" w:rsidP="00F0345C">
      <w:pPr>
        <w:rPr>
          <w:rFonts w:asciiTheme="minorHAnsi" w:hAnsiTheme="minorHAnsi"/>
          <w:sz w:val="22"/>
        </w:rPr>
      </w:pPr>
      <w:r w:rsidRPr="002E0361">
        <w:rPr>
          <w:rFonts w:asciiTheme="minorHAnsi" w:hAnsiTheme="minorHAnsi"/>
          <w:sz w:val="22"/>
        </w:rPr>
        <w:t xml:space="preserve">Once updated invoices and progress claims can be </w:t>
      </w:r>
      <w:r w:rsidR="00797EB5" w:rsidRPr="002E0361">
        <w:rPr>
          <w:rFonts w:asciiTheme="minorHAnsi" w:hAnsiTheme="minorHAnsi"/>
          <w:sz w:val="22"/>
        </w:rPr>
        <w:t xml:space="preserve">raised, and </w:t>
      </w:r>
      <w:r w:rsidRPr="002E0361">
        <w:rPr>
          <w:rFonts w:asciiTheme="minorHAnsi" w:hAnsiTheme="minorHAnsi"/>
          <w:sz w:val="22"/>
        </w:rPr>
        <w:t xml:space="preserve">this is completed by selecting the relevant document in Related Templates </w:t>
      </w:r>
    </w:p>
    <w:p w14:paraId="3FF19987" w14:textId="34B9600B" w:rsidR="00F0345C" w:rsidRDefault="000B27D7" w:rsidP="00F0345C">
      <w:r>
        <w:rPr>
          <w:noProof/>
          <w:lang w:eastAsia="en-AU"/>
        </w:rPr>
        <w:lastRenderedPageBreak/>
        <w:drawing>
          <wp:inline distT="0" distB="0" distL="0" distR="0" wp14:anchorId="46A662D5" wp14:editId="782A613D">
            <wp:extent cx="3276600" cy="21050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276600" cy="2105025"/>
                    </a:xfrm>
                    <a:prstGeom prst="rect">
                      <a:avLst/>
                    </a:prstGeom>
                  </pic:spPr>
                </pic:pic>
              </a:graphicData>
            </a:graphic>
          </wp:inline>
        </w:drawing>
      </w:r>
    </w:p>
    <w:p w14:paraId="329BA4A3" w14:textId="77777777" w:rsidR="00797EB5" w:rsidRPr="002E0361" w:rsidRDefault="00797EB5" w:rsidP="00D825E6">
      <w:pPr>
        <w:rPr>
          <w:rFonts w:asciiTheme="minorHAnsi" w:hAnsiTheme="minorHAnsi"/>
          <w:sz w:val="22"/>
        </w:rPr>
      </w:pPr>
      <w:r w:rsidRPr="002E0361">
        <w:rPr>
          <w:rFonts w:asciiTheme="minorHAnsi" w:hAnsiTheme="minorHAnsi"/>
          <w:sz w:val="22"/>
        </w:rPr>
        <w:t>Selection of the Invoice will; populate the document wizard and follow the steps that are listed in the checklist. You can select any of the steps and go back and forward using the checklist.</w:t>
      </w:r>
    </w:p>
    <w:p w14:paraId="1807DDD4" w14:textId="0FFE50C8" w:rsidR="00797EB5" w:rsidRDefault="000B27D7" w:rsidP="00D825E6">
      <w:r>
        <w:rPr>
          <w:noProof/>
          <w:lang w:eastAsia="en-AU"/>
        </w:rPr>
        <w:drawing>
          <wp:inline distT="0" distB="0" distL="0" distR="0" wp14:anchorId="2A6DC9C5" wp14:editId="50E25E7C">
            <wp:extent cx="1581150" cy="10763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581150" cy="1076325"/>
                    </a:xfrm>
                    <a:prstGeom prst="rect">
                      <a:avLst/>
                    </a:prstGeom>
                  </pic:spPr>
                </pic:pic>
              </a:graphicData>
            </a:graphic>
          </wp:inline>
        </w:drawing>
      </w:r>
    </w:p>
    <w:p w14:paraId="26582ED3" w14:textId="77777777" w:rsidR="00CC2226" w:rsidRPr="002E0361" w:rsidRDefault="00797EB5" w:rsidP="00797EB5">
      <w:pPr>
        <w:rPr>
          <w:rFonts w:asciiTheme="minorHAnsi" w:hAnsiTheme="minorHAnsi"/>
          <w:noProof/>
          <w:sz w:val="22"/>
          <w:lang w:eastAsia="en-AU"/>
        </w:rPr>
      </w:pPr>
      <w:r w:rsidRPr="002E0361">
        <w:rPr>
          <w:rFonts w:asciiTheme="minorHAnsi" w:hAnsiTheme="minorHAnsi"/>
          <w:sz w:val="22"/>
        </w:rPr>
        <w:t>The invoice is populated for you to complete:</w:t>
      </w:r>
      <w:r w:rsidR="00CC2226" w:rsidRPr="002E0361">
        <w:rPr>
          <w:rFonts w:asciiTheme="minorHAnsi" w:hAnsiTheme="minorHAnsi"/>
          <w:noProof/>
          <w:sz w:val="22"/>
          <w:lang w:eastAsia="en-AU"/>
        </w:rPr>
        <w:t xml:space="preserve"> </w:t>
      </w:r>
    </w:p>
    <w:p w14:paraId="20090A61" w14:textId="4BB4BA02" w:rsidR="00797EB5" w:rsidRDefault="000B27D7" w:rsidP="00797EB5">
      <w:r>
        <w:rPr>
          <w:noProof/>
          <w:lang w:eastAsia="en-AU"/>
        </w:rPr>
        <w:lastRenderedPageBreak/>
        <w:drawing>
          <wp:inline distT="0" distB="0" distL="0" distR="0" wp14:anchorId="6F50B651" wp14:editId="27441729">
            <wp:extent cx="6120130" cy="46005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120130" cy="4600575"/>
                    </a:xfrm>
                    <a:prstGeom prst="rect">
                      <a:avLst/>
                    </a:prstGeom>
                  </pic:spPr>
                </pic:pic>
              </a:graphicData>
            </a:graphic>
          </wp:inline>
        </w:drawing>
      </w:r>
    </w:p>
    <w:p w14:paraId="15DFF349" w14:textId="77777777" w:rsidR="00797EB5" w:rsidRPr="002E0361" w:rsidRDefault="00797EB5" w:rsidP="00797EB5">
      <w:pPr>
        <w:pStyle w:val="ListParagraph"/>
        <w:numPr>
          <w:ilvl w:val="0"/>
          <w:numId w:val="34"/>
        </w:numPr>
        <w:rPr>
          <w:rFonts w:asciiTheme="minorHAnsi" w:hAnsiTheme="minorHAnsi"/>
          <w:sz w:val="22"/>
          <w:szCs w:val="22"/>
        </w:rPr>
      </w:pPr>
      <w:r w:rsidRPr="002E0361">
        <w:rPr>
          <w:rFonts w:asciiTheme="minorHAnsi" w:hAnsiTheme="minorHAnsi"/>
          <w:sz w:val="22"/>
          <w:szCs w:val="22"/>
        </w:rPr>
        <w:t xml:space="preserve">select the contract you want to claim for or the principle </w:t>
      </w:r>
    </w:p>
    <w:p w14:paraId="4B84F0A7" w14:textId="77777777" w:rsidR="00797EB5" w:rsidRPr="002E0361" w:rsidRDefault="00797EB5" w:rsidP="00797EB5">
      <w:pPr>
        <w:pStyle w:val="ListParagraph"/>
        <w:numPr>
          <w:ilvl w:val="0"/>
          <w:numId w:val="34"/>
        </w:numPr>
        <w:rPr>
          <w:rFonts w:asciiTheme="minorHAnsi" w:hAnsiTheme="minorHAnsi"/>
          <w:sz w:val="22"/>
          <w:szCs w:val="22"/>
        </w:rPr>
      </w:pPr>
      <w:r w:rsidRPr="002E0361">
        <w:rPr>
          <w:rFonts w:asciiTheme="minorHAnsi" w:hAnsiTheme="minorHAnsi"/>
          <w:sz w:val="22"/>
          <w:szCs w:val="22"/>
        </w:rPr>
        <w:t>enter the invoice date (the last invoice date is recorded for you )</w:t>
      </w:r>
    </w:p>
    <w:p w14:paraId="4611108B" w14:textId="77777777" w:rsidR="00797EB5" w:rsidRPr="002E0361" w:rsidRDefault="00797EB5" w:rsidP="00797EB5">
      <w:pPr>
        <w:pStyle w:val="ListParagraph"/>
        <w:numPr>
          <w:ilvl w:val="0"/>
          <w:numId w:val="34"/>
        </w:numPr>
        <w:rPr>
          <w:rFonts w:asciiTheme="minorHAnsi" w:hAnsiTheme="minorHAnsi"/>
          <w:sz w:val="22"/>
          <w:szCs w:val="22"/>
        </w:rPr>
      </w:pPr>
      <w:r w:rsidRPr="002E0361">
        <w:rPr>
          <w:rFonts w:asciiTheme="minorHAnsi" w:hAnsiTheme="minorHAnsi"/>
          <w:sz w:val="22"/>
          <w:szCs w:val="22"/>
        </w:rPr>
        <w:t>the clai</w:t>
      </w:r>
      <w:r w:rsidR="00CC2226" w:rsidRPr="002E0361">
        <w:rPr>
          <w:rFonts w:asciiTheme="minorHAnsi" w:hAnsiTheme="minorHAnsi"/>
          <w:sz w:val="22"/>
          <w:szCs w:val="22"/>
        </w:rPr>
        <w:t>m number is populated – you can edit this field</w:t>
      </w:r>
    </w:p>
    <w:p w14:paraId="17B48CCD" w14:textId="77777777" w:rsidR="00797EB5" w:rsidRPr="002E0361" w:rsidRDefault="00797EB5" w:rsidP="00797EB5">
      <w:pPr>
        <w:pStyle w:val="ListParagraph"/>
        <w:numPr>
          <w:ilvl w:val="0"/>
          <w:numId w:val="34"/>
        </w:numPr>
        <w:rPr>
          <w:rFonts w:asciiTheme="minorHAnsi" w:hAnsiTheme="minorHAnsi"/>
          <w:sz w:val="22"/>
          <w:szCs w:val="22"/>
        </w:rPr>
      </w:pPr>
      <w:r w:rsidRPr="002E0361">
        <w:rPr>
          <w:rFonts w:asciiTheme="minorHAnsi" w:hAnsiTheme="minorHAnsi"/>
          <w:sz w:val="22"/>
          <w:szCs w:val="22"/>
        </w:rPr>
        <w:t xml:space="preserve">if this is an invoice that has already been paid – then select the check box </w:t>
      </w:r>
    </w:p>
    <w:p w14:paraId="048A41F5" w14:textId="3A045ABA" w:rsidR="00797EB5" w:rsidRPr="002E0361" w:rsidRDefault="00797EB5" w:rsidP="00797EB5">
      <w:pPr>
        <w:pStyle w:val="ListParagraph"/>
        <w:numPr>
          <w:ilvl w:val="0"/>
          <w:numId w:val="34"/>
        </w:numPr>
        <w:rPr>
          <w:rFonts w:asciiTheme="minorHAnsi" w:hAnsiTheme="minorHAnsi"/>
          <w:sz w:val="22"/>
          <w:szCs w:val="22"/>
        </w:rPr>
      </w:pPr>
      <w:r w:rsidRPr="002E0361">
        <w:rPr>
          <w:rFonts w:asciiTheme="minorHAnsi" w:hAnsiTheme="minorHAnsi"/>
          <w:sz w:val="22"/>
          <w:szCs w:val="22"/>
        </w:rPr>
        <w:t xml:space="preserve">you can select the check box next to the deliverables </w:t>
      </w:r>
      <w:r w:rsidR="00CC2226" w:rsidRPr="002E0361">
        <w:rPr>
          <w:rFonts w:asciiTheme="minorHAnsi" w:hAnsiTheme="minorHAnsi"/>
          <w:sz w:val="22"/>
          <w:szCs w:val="22"/>
        </w:rPr>
        <w:t xml:space="preserve">and variations that have been billed previously </w:t>
      </w:r>
      <w:r w:rsidRPr="002E0361">
        <w:rPr>
          <w:rFonts w:asciiTheme="minorHAnsi" w:hAnsiTheme="minorHAnsi"/>
          <w:sz w:val="22"/>
          <w:szCs w:val="22"/>
        </w:rPr>
        <w:t xml:space="preserve">if you want </w:t>
      </w:r>
      <w:r w:rsidR="00CC2226" w:rsidRPr="002E0361">
        <w:rPr>
          <w:rFonts w:asciiTheme="minorHAnsi" w:hAnsiTheme="minorHAnsi"/>
          <w:sz w:val="22"/>
          <w:szCs w:val="22"/>
        </w:rPr>
        <w:t xml:space="preserve">them </w:t>
      </w:r>
      <w:r w:rsidRPr="002E0361">
        <w:rPr>
          <w:rFonts w:asciiTheme="minorHAnsi" w:hAnsiTheme="minorHAnsi"/>
          <w:sz w:val="22"/>
          <w:szCs w:val="22"/>
        </w:rPr>
        <w:t>to be displayed in the body of the invoice</w:t>
      </w:r>
      <w:r w:rsidR="00CC2226" w:rsidRPr="002E0361">
        <w:rPr>
          <w:rFonts w:asciiTheme="minorHAnsi" w:hAnsiTheme="minorHAnsi"/>
          <w:sz w:val="22"/>
          <w:szCs w:val="22"/>
        </w:rPr>
        <w:t xml:space="preserve"> as </w:t>
      </w:r>
      <w:r w:rsidR="009C3080" w:rsidRPr="002E0361">
        <w:rPr>
          <w:rFonts w:asciiTheme="minorHAnsi" w:hAnsiTheme="minorHAnsi"/>
          <w:sz w:val="22"/>
          <w:szCs w:val="22"/>
        </w:rPr>
        <w:t>well,</w:t>
      </w:r>
      <w:r w:rsidRPr="002E0361">
        <w:rPr>
          <w:rFonts w:asciiTheme="minorHAnsi" w:hAnsiTheme="minorHAnsi"/>
          <w:sz w:val="22"/>
          <w:szCs w:val="22"/>
        </w:rPr>
        <w:t xml:space="preserve"> or leave </w:t>
      </w:r>
      <w:r w:rsidR="00CC2226" w:rsidRPr="002E0361">
        <w:rPr>
          <w:rFonts w:asciiTheme="minorHAnsi" w:hAnsiTheme="minorHAnsi"/>
          <w:sz w:val="22"/>
          <w:szCs w:val="22"/>
        </w:rPr>
        <w:t>unchecked and only new items will be included.</w:t>
      </w:r>
    </w:p>
    <w:p w14:paraId="4711114C" w14:textId="6C3B642E" w:rsidR="00CC2226" w:rsidRPr="002E0361" w:rsidRDefault="00CC2226" w:rsidP="00CC2226">
      <w:pPr>
        <w:ind w:left="360"/>
        <w:rPr>
          <w:rFonts w:asciiTheme="minorHAnsi" w:hAnsiTheme="minorHAnsi"/>
          <w:sz w:val="22"/>
        </w:rPr>
      </w:pPr>
    </w:p>
    <w:p w14:paraId="74D15A69" w14:textId="741490ED" w:rsidR="00CC2226" w:rsidRPr="002E0361" w:rsidRDefault="00CC2226" w:rsidP="00EB3AFA">
      <w:pPr>
        <w:ind w:left="360"/>
        <w:rPr>
          <w:rFonts w:asciiTheme="minorHAnsi" w:hAnsiTheme="minorHAnsi"/>
          <w:sz w:val="22"/>
        </w:rPr>
      </w:pPr>
      <w:r w:rsidRPr="002E0361">
        <w:rPr>
          <w:rFonts w:asciiTheme="minorHAnsi" w:hAnsiTheme="minorHAnsi"/>
          <w:sz w:val="22"/>
        </w:rPr>
        <w:t>Note there are three layouts you can select to display the invoice in the finished document to suit your client requirements. These will each display a different heading for the columns in the table for both deliverables and variations.</w:t>
      </w:r>
    </w:p>
    <w:p w14:paraId="1E866B21" w14:textId="77777777" w:rsidR="00EB3AFA" w:rsidRPr="002E0361" w:rsidRDefault="00CC2226" w:rsidP="00CC2226">
      <w:pPr>
        <w:rPr>
          <w:rFonts w:asciiTheme="minorHAnsi" w:hAnsiTheme="minorHAnsi"/>
          <w:sz w:val="22"/>
        </w:rPr>
      </w:pPr>
      <w:r w:rsidRPr="002E0361">
        <w:rPr>
          <w:rFonts w:asciiTheme="minorHAnsi" w:hAnsiTheme="minorHAnsi"/>
          <w:sz w:val="22"/>
        </w:rPr>
        <w:t xml:space="preserve">Select the drop down to choose your preferred option </w:t>
      </w:r>
    </w:p>
    <w:p w14:paraId="186C1C75" w14:textId="4861DB33" w:rsidR="00CC2226" w:rsidRPr="00CC2226" w:rsidRDefault="00CC2226" w:rsidP="00D668C6">
      <w:r w:rsidRPr="002E0361">
        <w:rPr>
          <w:rFonts w:asciiTheme="minorHAnsi" w:hAnsiTheme="minorHAnsi"/>
          <w:sz w:val="22"/>
        </w:rPr>
        <w:lastRenderedPageBreak/>
        <w:t xml:space="preserve">You can change these whilst working in the </w:t>
      </w:r>
      <w:r w:rsidR="00D668C6" w:rsidRPr="002E0361">
        <w:rPr>
          <w:rFonts w:asciiTheme="minorHAnsi" w:hAnsiTheme="minorHAnsi"/>
          <w:sz w:val="22"/>
        </w:rPr>
        <w:t>invoice to review how they look</w:t>
      </w:r>
      <w:r w:rsidR="00D668C6" w:rsidRPr="002E0361">
        <w:rPr>
          <w:rFonts w:asciiTheme="minorHAnsi" w:hAnsiTheme="minorHAnsi"/>
          <w:sz w:val="22"/>
        </w:rPr>
        <w:br/>
      </w:r>
      <w:r w:rsidR="00C7379E">
        <w:rPr>
          <w:noProof/>
          <w:lang w:eastAsia="en-AU"/>
        </w:rPr>
        <w:drawing>
          <wp:inline distT="0" distB="0" distL="0" distR="0" wp14:anchorId="6D2305CC" wp14:editId="7849450F">
            <wp:extent cx="1061261" cy="1389413"/>
            <wp:effectExtent l="0" t="0" r="5715"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068541" cy="1398944"/>
                    </a:xfrm>
                    <a:prstGeom prst="rect">
                      <a:avLst/>
                    </a:prstGeom>
                  </pic:spPr>
                </pic:pic>
              </a:graphicData>
            </a:graphic>
          </wp:inline>
        </w:drawing>
      </w:r>
    </w:p>
    <w:p w14:paraId="068C72A0" w14:textId="77777777" w:rsidR="00CC2226" w:rsidRDefault="00CC2226" w:rsidP="00CC2226">
      <w:pPr>
        <w:pStyle w:val="Heading3"/>
      </w:pPr>
      <w:bookmarkStart w:id="50" w:name="_Toc519862285"/>
      <w:r>
        <w:t>Lump Sum</w:t>
      </w:r>
      <w:bookmarkEnd w:id="50"/>
    </w:p>
    <w:p w14:paraId="2DEB56F2" w14:textId="77777777" w:rsidR="00C7379E" w:rsidRDefault="00C7379E" w:rsidP="00CC2226">
      <w:pPr>
        <w:rPr>
          <w:rStyle w:val="Heading3Char"/>
          <w:sz w:val="22"/>
        </w:rPr>
      </w:pPr>
      <w:r>
        <w:rPr>
          <w:noProof/>
          <w:lang w:eastAsia="en-AU"/>
        </w:rPr>
        <w:drawing>
          <wp:inline distT="0" distB="0" distL="0" distR="0" wp14:anchorId="58ABB9A9" wp14:editId="71929E59">
            <wp:extent cx="6120130" cy="2546985"/>
            <wp:effectExtent l="0" t="0" r="0"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120130" cy="2546985"/>
                    </a:xfrm>
                    <a:prstGeom prst="rect">
                      <a:avLst/>
                    </a:prstGeom>
                  </pic:spPr>
                </pic:pic>
              </a:graphicData>
            </a:graphic>
          </wp:inline>
        </w:drawing>
      </w:r>
      <w:r w:rsidR="00CC2226" w:rsidRPr="00CC2226">
        <w:rPr>
          <w:rStyle w:val="Heading3Char"/>
          <w:sz w:val="22"/>
        </w:rPr>
        <w:t>Time and Materials</w:t>
      </w:r>
      <w:r w:rsidR="00CC2226">
        <w:rPr>
          <w:noProof/>
          <w:lang w:eastAsia="en-AU"/>
        </w:rPr>
        <w:t xml:space="preserve"> </w:t>
      </w:r>
      <w:r>
        <w:rPr>
          <w:noProof/>
          <w:lang w:eastAsia="en-AU"/>
        </w:rPr>
        <w:drawing>
          <wp:inline distT="0" distB="0" distL="0" distR="0" wp14:anchorId="4686EF6F" wp14:editId="284B6201">
            <wp:extent cx="6120130" cy="350774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120130" cy="3507740"/>
                    </a:xfrm>
                    <a:prstGeom prst="rect">
                      <a:avLst/>
                    </a:prstGeom>
                  </pic:spPr>
                </pic:pic>
              </a:graphicData>
            </a:graphic>
          </wp:inline>
        </w:drawing>
      </w:r>
      <w:r w:rsidR="00CC2226">
        <w:rPr>
          <w:lang w:eastAsia="en-AU"/>
        </w:rPr>
        <w:br/>
      </w:r>
    </w:p>
    <w:p w14:paraId="5516077D" w14:textId="38735D8D" w:rsidR="00CC2226" w:rsidRPr="00CC2226" w:rsidRDefault="00CC2226" w:rsidP="00CC2226">
      <w:pPr>
        <w:rPr>
          <w:rStyle w:val="Heading3Char"/>
          <w:sz w:val="22"/>
        </w:rPr>
      </w:pPr>
      <w:bookmarkStart w:id="51" w:name="_Toc519862286"/>
      <w:r w:rsidRPr="00CC2226">
        <w:rPr>
          <w:rStyle w:val="Heading3Char"/>
          <w:sz w:val="22"/>
        </w:rPr>
        <w:lastRenderedPageBreak/>
        <w:t>Item</w:t>
      </w:r>
      <w:bookmarkEnd w:id="51"/>
      <w:r w:rsidRPr="00CC2226">
        <w:rPr>
          <w:rStyle w:val="Heading3Char"/>
          <w:sz w:val="22"/>
        </w:rPr>
        <w:t xml:space="preserve"> </w:t>
      </w:r>
    </w:p>
    <w:p w14:paraId="492A3C6C" w14:textId="1407323E" w:rsidR="00CC2226" w:rsidRPr="00CC2226" w:rsidRDefault="00C7379E" w:rsidP="00CC2226">
      <w:pPr>
        <w:rPr>
          <w:lang w:eastAsia="en-AU"/>
        </w:rPr>
      </w:pPr>
      <w:r>
        <w:rPr>
          <w:noProof/>
          <w:lang w:eastAsia="en-AU"/>
        </w:rPr>
        <w:drawing>
          <wp:inline distT="0" distB="0" distL="0" distR="0" wp14:anchorId="731F206E" wp14:editId="76AD6851">
            <wp:extent cx="6120130" cy="34766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120130" cy="3476625"/>
                    </a:xfrm>
                    <a:prstGeom prst="rect">
                      <a:avLst/>
                    </a:prstGeom>
                  </pic:spPr>
                </pic:pic>
              </a:graphicData>
            </a:graphic>
          </wp:inline>
        </w:drawing>
      </w:r>
    </w:p>
    <w:p w14:paraId="745CD84B" w14:textId="77777777" w:rsidR="00797EB5" w:rsidRPr="002E0361" w:rsidRDefault="00797EB5" w:rsidP="00D825E6">
      <w:pPr>
        <w:rPr>
          <w:rFonts w:asciiTheme="minorHAnsi" w:hAnsiTheme="minorHAnsi"/>
          <w:sz w:val="22"/>
        </w:rPr>
      </w:pPr>
      <w:r w:rsidRPr="002E0361">
        <w:rPr>
          <w:rFonts w:asciiTheme="minorHAnsi" w:hAnsiTheme="minorHAnsi"/>
          <w:sz w:val="22"/>
        </w:rPr>
        <w:t>Once you have completed the document then it will need to be signed off so the information is then captured in to the accounting system you will use.</w:t>
      </w:r>
    </w:p>
    <w:p w14:paraId="28E2A604" w14:textId="77777777" w:rsidR="00797EB5" w:rsidRPr="002E0361" w:rsidRDefault="00797EB5" w:rsidP="00D825E6">
      <w:pPr>
        <w:rPr>
          <w:rFonts w:asciiTheme="minorHAnsi" w:hAnsiTheme="minorHAnsi"/>
          <w:sz w:val="22"/>
        </w:rPr>
      </w:pPr>
      <w:r w:rsidRPr="002E0361">
        <w:rPr>
          <w:rFonts w:asciiTheme="minorHAnsi" w:hAnsiTheme="minorHAnsi"/>
          <w:sz w:val="22"/>
        </w:rPr>
        <w:t>Once an invoice is signed off it will also update the Contract Summary with the progress complete and amount claimed to date.</w:t>
      </w:r>
    </w:p>
    <w:p w14:paraId="32F19590" w14:textId="77777777" w:rsidR="0068741A" w:rsidRPr="002E0361" w:rsidRDefault="00797EB5" w:rsidP="0068741A">
      <w:pPr>
        <w:rPr>
          <w:rFonts w:asciiTheme="minorHAnsi" w:hAnsiTheme="minorHAnsi"/>
          <w:sz w:val="22"/>
        </w:rPr>
      </w:pPr>
      <w:r w:rsidRPr="002E0361">
        <w:rPr>
          <w:rFonts w:asciiTheme="minorHAnsi" w:hAnsiTheme="minorHAnsi"/>
          <w:sz w:val="22"/>
        </w:rPr>
        <w:t>The invoice can be emailed to the client and a transm</w:t>
      </w:r>
      <w:r w:rsidR="00E84D47" w:rsidRPr="002E0361">
        <w:rPr>
          <w:rFonts w:asciiTheme="minorHAnsi" w:hAnsiTheme="minorHAnsi"/>
          <w:sz w:val="22"/>
        </w:rPr>
        <w:t>ittal captured for your records.</w:t>
      </w:r>
    </w:p>
    <w:p w14:paraId="79037EF7" w14:textId="3AB87EB3" w:rsidR="00E84D47" w:rsidRPr="002E0361" w:rsidRDefault="009F2119" w:rsidP="0068741A">
      <w:pPr>
        <w:rPr>
          <w:rFonts w:asciiTheme="minorHAnsi" w:hAnsiTheme="minorHAnsi"/>
          <w:sz w:val="22"/>
        </w:rPr>
      </w:pPr>
      <w:r w:rsidRPr="002E0361">
        <w:rPr>
          <w:rFonts w:asciiTheme="minorHAnsi" w:hAnsiTheme="minorHAnsi"/>
          <w:noProof/>
          <w:sz w:val="22"/>
          <w:lang w:eastAsia="en-AU"/>
        </w:rPr>
        <w:drawing>
          <wp:anchor distT="0" distB="0" distL="114300" distR="114300" simplePos="0" relativeHeight="251823104" behindDoc="0" locked="0" layoutInCell="1" allowOverlap="1" wp14:anchorId="0369E38B" wp14:editId="04D1BA65">
            <wp:simplePos x="0" y="0"/>
            <wp:positionH relativeFrom="column">
              <wp:posOffset>3810</wp:posOffset>
            </wp:positionH>
            <wp:positionV relativeFrom="paragraph">
              <wp:posOffset>283210</wp:posOffset>
            </wp:positionV>
            <wp:extent cx="733425" cy="1000125"/>
            <wp:effectExtent l="0" t="0" r="9525" b="0"/>
            <wp:wrapSquare wrapText="bothSides"/>
            <wp:docPr id="123" name="Picture 123"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E84D47" w:rsidRPr="002E0361">
        <w:rPr>
          <w:rFonts w:asciiTheme="minorHAnsi" w:hAnsiTheme="minorHAnsi"/>
          <w:sz w:val="22"/>
        </w:rPr>
        <w:br/>
        <w:t xml:space="preserve">The revenue contract provides a register for deliverables, </w:t>
      </w:r>
      <w:r w:rsidR="009C3080" w:rsidRPr="002E0361">
        <w:rPr>
          <w:rFonts w:asciiTheme="minorHAnsi" w:hAnsiTheme="minorHAnsi"/>
          <w:sz w:val="22"/>
        </w:rPr>
        <w:t>variations,</w:t>
      </w:r>
      <w:r w:rsidR="00E84D47" w:rsidRPr="002E0361">
        <w:rPr>
          <w:rFonts w:asciiTheme="minorHAnsi" w:hAnsiTheme="minorHAnsi"/>
          <w:sz w:val="22"/>
        </w:rPr>
        <w:t xml:space="preserve"> extensions and invoices</w:t>
      </w:r>
      <w:r w:rsidR="009C3080" w:rsidRPr="002E0361">
        <w:rPr>
          <w:rFonts w:asciiTheme="minorHAnsi" w:hAnsiTheme="minorHAnsi"/>
          <w:sz w:val="22"/>
        </w:rPr>
        <w:t>.</w:t>
      </w:r>
      <w:r w:rsidR="00E84D47" w:rsidRPr="002E0361">
        <w:rPr>
          <w:rFonts w:asciiTheme="minorHAnsi" w:hAnsiTheme="minorHAnsi"/>
          <w:sz w:val="22"/>
        </w:rPr>
        <w:t xml:space="preserve"> </w:t>
      </w:r>
      <w:r w:rsidR="00E84D47" w:rsidRPr="002E0361">
        <w:rPr>
          <w:rFonts w:asciiTheme="minorHAnsi" w:hAnsiTheme="minorHAnsi"/>
          <w:sz w:val="22"/>
        </w:rPr>
        <w:br/>
        <w:t xml:space="preserve">The cost contract provides a register for deliverables, progress claims, variations and extensions of time </w:t>
      </w:r>
    </w:p>
    <w:p w14:paraId="162AB8C7" w14:textId="50FB004D" w:rsidR="00E84D47" w:rsidRDefault="00E84D47" w:rsidP="0068741A">
      <w:r w:rsidRPr="002E0361">
        <w:rPr>
          <w:rFonts w:asciiTheme="minorHAnsi" w:hAnsiTheme="minorHAnsi"/>
          <w:sz w:val="22"/>
        </w:rPr>
        <w:t xml:space="preserve">These can be located once you have drilled into the contract by selecting the </w:t>
      </w:r>
      <w:r w:rsidR="008E4EE5">
        <w:rPr>
          <w:rFonts w:asciiTheme="minorHAnsi" w:hAnsiTheme="minorHAnsi"/>
          <w:sz w:val="22"/>
        </w:rPr>
        <w:t>D</w:t>
      </w:r>
      <w:r w:rsidR="00C7379E" w:rsidRPr="002E0361">
        <w:rPr>
          <w:rFonts w:asciiTheme="minorHAnsi" w:hAnsiTheme="minorHAnsi"/>
          <w:sz w:val="22"/>
        </w:rPr>
        <w:t>etails</w:t>
      </w:r>
      <w:r w:rsidRPr="002E0361">
        <w:rPr>
          <w:rFonts w:asciiTheme="minorHAnsi" w:hAnsiTheme="minorHAnsi"/>
          <w:sz w:val="22"/>
        </w:rPr>
        <w:t xml:space="preserve"> </w:t>
      </w:r>
      <w:r w:rsidR="008E4EE5">
        <w:rPr>
          <w:rFonts w:asciiTheme="minorHAnsi" w:hAnsiTheme="minorHAnsi"/>
          <w:sz w:val="22"/>
        </w:rPr>
        <w:t>option</w:t>
      </w:r>
      <w:r>
        <w:t>.</w:t>
      </w:r>
    </w:p>
    <w:p w14:paraId="7FFF6542" w14:textId="58AB1C95" w:rsidR="00E84D47" w:rsidRDefault="00C7379E" w:rsidP="0068741A">
      <w:r>
        <w:rPr>
          <w:noProof/>
          <w:lang w:eastAsia="en-AU"/>
        </w:rPr>
        <w:drawing>
          <wp:inline distT="0" distB="0" distL="0" distR="0" wp14:anchorId="37746AAE" wp14:editId="082D53EE">
            <wp:extent cx="4953000" cy="5334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953000" cy="533400"/>
                    </a:xfrm>
                    <a:prstGeom prst="rect">
                      <a:avLst/>
                    </a:prstGeom>
                  </pic:spPr>
                </pic:pic>
              </a:graphicData>
            </a:graphic>
          </wp:inline>
        </w:drawing>
      </w:r>
    </w:p>
    <w:p w14:paraId="34069FBA" w14:textId="625B1529" w:rsidR="00C7379E" w:rsidRPr="002E0361" w:rsidRDefault="00C7379E" w:rsidP="0068741A">
      <w:pPr>
        <w:rPr>
          <w:rFonts w:asciiTheme="minorHAnsi" w:hAnsiTheme="minorHAnsi"/>
          <w:sz w:val="22"/>
        </w:rPr>
      </w:pPr>
      <w:r w:rsidRPr="002E0361">
        <w:rPr>
          <w:rFonts w:asciiTheme="minorHAnsi" w:hAnsiTheme="minorHAnsi"/>
          <w:sz w:val="22"/>
        </w:rPr>
        <w:t>To return</w:t>
      </w:r>
      <w:r w:rsidR="00E84D47" w:rsidRPr="002E0361">
        <w:rPr>
          <w:rFonts w:asciiTheme="minorHAnsi" w:hAnsiTheme="minorHAnsi"/>
          <w:sz w:val="22"/>
        </w:rPr>
        <w:t xml:space="preserve"> to edit the contract select the edit</w:t>
      </w:r>
      <w:r w:rsidRPr="002E0361">
        <w:rPr>
          <w:rFonts w:asciiTheme="minorHAnsi" w:hAnsiTheme="minorHAnsi"/>
          <w:sz w:val="22"/>
        </w:rPr>
        <w:t>.</w:t>
      </w:r>
      <w:r w:rsidR="00E84D47" w:rsidRPr="002E0361">
        <w:rPr>
          <w:rFonts w:asciiTheme="minorHAnsi" w:hAnsiTheme="minorHAnsi"/>
          <w:sz w:val="22"/>
        </w:rPr>
        <w:t xml:space="preserve"> </w:t>
      </w:r>
    </w:p>
    <w:p w14:paraId="7D2A7F1A" w14:textId="77777777" w:rsidR="00C7379E" w:rsidRDefault="00C7379E" w:rsidP="0068741A"/>
    <w:p w14:paraId="0B188478" w14:textId="7D08E7B0" w:rsidR="001E2FD9" w:rsidRPr="002E0361" w:rsidRDefault="001E2FD9" w:rsidP="005F2CBC">
      <w:pPr>
        <w:pStyle w:val="Heading2"/>
        <w:rPr>
          <w:rFonts w:asciiTheme="majorHAnsi" w:hAnsiTheme="majorHAnsi"/>
          <w:b/>
        </w:rPr>
      </w:pPr>
      <w:bookmarkStart w:id="52" w:name="_Toc519862287"/>
      <w:r w:rsidRPr="002E0361">
        <w:rPr>
          <w:rFonts w:asciiTheme="majorHAnsi" w:hAnsiTheme="majorHAnsi"/>
          <w:b/>
        </w:rPr>
        <w:lastRenderedPageBreak/>
        <w:t>Opening Balance Invoice</w:t>
      </w:r>
    </w:p>
    <w:p w14:paraId="68A41056" w14:textId="024E1FCF" w:rsidR="001E2FD9" w:rsidRPr="002E0361" w:rsidRDefault="001E2FD9" w:rsidP="001E2FD9">
      <w:pPr>
        <w:rPr>
          <w:rFonts w:asciiTheme="minorHAnsi" w:hAnsiTheme="minorHAnsi"/>
          <w:sz w:val="22"/>
        </w:rPr>
      </w:pPr>
      <w:r w:rsidRPr="002E0361">
        <w:rPr>
          <w:rFonts w:asciiTheme="minorHAnsi" w:hAnsiTheme="minorHAnsi"/>
          <w:sz w:val="22"/>
        </w:rPr>
        <w:t>Invoiced values can be updated to contracts in UniPhi using a balancing progress claim. A Balancing Invoice is a document template that can be used to update the progress of a contract (</w:t>
      </w:r>
      <w:proofErr w:type="spellStart"/>
      <w:r w:rsidRPr="002E0361">
        <w:rPr>
          <w:rFonts w:asciiTheme="minorHAnsi" w:hAnsiTheme="minorHAnsi"/>
          <w:sz w:val="22"/>
        </w:rPr>
        <w:t>i.e</w:t>
      </w:r>
      <w:proofErr w:type="spellEnd"/>
      <w:r w:rsidRPr="002E0361">
        <w:rPr>
          <w:rFonts w:asciiTheme="minorHAnsi" w:hAnsiTheme="minorHAnsi"/>
          <w:sz w:val="22"/>
        </w:rPr>
        <w:t xml:space="preserve"> claim deliverables) without committing that value as actuals. In other words, it will not double count the claim that has already been processed outside of UniPhi. </w:t>
      </w:r>
    </w:p>
    <w:p w14:paraId="0A26F070" w14:textId="200FEC1A" w:rsidR="001E2FD9" w:rsidRPr="002E0361" w:rsidRDefault="001E2FD9" w:rsidP="001E2FD9">
      <w:pPr>
        <w:rPr>
          <w:rFonts w:asciiTheme="minorHAnsi" w:hAnsiTheme="minorHAnsi"/>
          <w:sz w:val="22"/>
        </w:rPr>
      </w:pPr>
      <w:r w:rsidRPr="002E0361">
        <w:rPr>
          <w:rFonts w:asciiTheme="minorHAnsi" w:hAnsiTheme="minorHAnsi"/>
          <w:sz w:val="22"/>
        </w:rPr>
        <w:t xml:space="preserve">The Opening Balance Invoice is able to be selected from Related Template (on Revenue contracts). </w:t>
      </w:r>
    </w:p>
    <w:p w14:paraId="12E2C0EC" w14:textId="0B4F3343" w:rsidR="001E2FD9" w:rsidRDefault="001E2FD9" w:rsidP="001E2FD9">
      <w:r>
        <w:rPr>
          <w:noProof/>
          <w:lang w:eastAsia="en-AU"/>
        </w:rPr>
        <w:drawing>
          <wp:inline distT="0" distB="0" distL="0" distR="0" wp14:anchorId="786E4ABB" wp14:editId="46694FE6">
            <wp:extent cx="4604657" cy="126079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10995" cy="1262534"/>
                    </a:xfrm>
                    <a:prstGeom prst="rect">
                      <a:avLst/>
                    </a:prstGeom>
                  </pic:spPr>
                </pic:pic>
              </a:graphicData>
            </a:graphic>
          </wp:inline>
        </w:drawing>
      </w:r>
    </w:p>
    <w:p w14:paraId="469E9FD9" w14:textId="7A93DBA3" w:rsidR="001E2FD9" w:rsidRDefault="001E2FD9" w:rsidP="001E2FD9">
      <w:r w:rsidRPr="002E0361">
        <w:rPr>
          <w:rFonts w:asciiTheme="minorHAnsi" w:hAnsiTheme="minorHAnsi"/>
          <w:sz w:val="22"/>
        </w:rPr>
        <w:t>The functionality of this document is exactly the same as a normal invoice as detailed on page 69</w:t>
      </w:r>
      <w:r>
        <w:t xml:space="preserve">. </w:t>
      </w:r>
    </w:p>
    <w:p w14:paraId="7513336E" w14:textId="77777777" w:rsidR="005F2CBC" w:rsidRPr="002E0361" w:rsidRDefault="005F2CBC" w:rsidP="005F2CBC">
      <w:pPr>
        <w:pStyle w:val="Heading2"/>
        <w:rPr>
          <w:rFonts w:asciiTheme="majorHAnsi" w:hAnsiTheme="majorHAnsi"/>
          <w:b/>
        </w:rPr>
      </w:pPr>
      <w:r w:rsidRPr="002E0361">
        <w:rPr>
          <w:rFonts w:asciiTheme="majorHAnsi" w:hAnsiTheme="majorHAnsi"/>
          <w:b/>
        </w:rPr>
        <w:t>Contracts details and registers</w:t>
      </w:r>
      <w:bookmarkEnd w:id="52"/>
    </w:p>
    <w:p w14:paraId="7CA8FEAA" w14:textId="13C27814" w:rsidR="005F2CBC" w:rsidRPr="002E0361" w:rsidRDefault="005F2CBC" w:rsidP="005F2CBC">
      <w:pPr>
        <w:rPr>
          <w:rFonts w:asciiTheme="minorHAnsi" w:hAnsiTheme="minorHAnsi"/>
          <w:sz w:val="22"/>
        </w:rPr>
      </w:pPr>
      <w:r w:rsidRPr="002E0361">
        <w:rPr>
          <w:rFonts w:asciiTheme="minorHAnsi" w:hAnsiTheme="minorHAnsi"/>
          <w:sz w:val="22"/>
        </w:rPr>
        <w:t xml:space="preserve">The Contract Details will also be available and we can see if a signed off contract document has been attached by the document icon and name present in this box. This will mean you have an original contract </w:t>
      </w:r>
      <w:r w:rsidR="00AC288B" w:rsidRPr="002E0361">
        <w:rPr>
          <w:rFonts w:asciiTheme="minorHAnsi" w:hAnsiTheme="minorHAnsi"/>
          <w:sz w:val="22"/>
        </w:rPr>
        <w:t>Revenue</w:t>
      </w:r>
      <w:r w:rsidRPr="002E0361">
        <w:rPr>
          <w:rFonts w:asciiTheme="minorHAnsi" w:hAnsiTheme="minorHAnsi"/>
          <w:sz w:val="22"/>
        </w:rPr>
        <w:t xml:space="preserve"> displayed in the Contract Summary view</w:t>
      </w:r>
    </w:p>
    <w:p w14:paraId="7A3EBBC3" w14:textId="46ABA819" w:rsidR="005F2CBC" w:rsidRDefault="005F2CBC" w:rsidP="005F2CBC">
      <w:r w:rsidRPr="002E0361">
        <w:rPr>
          <w:rFonts w:asciiTheme="minorHAnsi" w:hAnsiTheme="minorHAnsi"/>
          <w:sz w:val="22"/>
        </w:rPr>
        <w:t>The contact details provides a snapshot of the contract and details of principles and suppliers, if no addresses or contact information appears you can update this in Portfolio&gt; Resources &gt;All projects by selecting the resource name and updating their details.</w:t>
      </w:r>
      <w:r>
        <w:br/>
      </w:r>
      <w:r w:rsidR="005E1646">
        <w:rPr>
          <w:noProof/>
          <w:lang w:eastAsia="en-AU"/>
        </w:rPr>
        <w:drawing>
          <wp:inline distT="0" distB="0" distL="0" distR="0" wp14:anchorId="425CA4AB" wp14:editId="6207BFDF">
            <wp:extent cx="1783441" cy="2933205"/>
            <wp:effectExtent l="0" t="0" r="7620"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789440" cy="2943072"/>
                    </a:xfrm>
                    <a:prstGeom prst="rect">
                      <a:avLst/>
                    </a:prstGeom>
                  </pic:spPr>
                </pic:pic>
              </a:graphicData>
            </a:graphic>
          </wp:inline>
        </w:drawing>
      </w:r>
    </w:p>
    <w:p w14:paraId="53B6195B" w14:textId="77777777" w:rsidR="005F2CBC" w:rsidRPr="002E0361" w:rsidRDefault="005F2CBC" w:rsidP="005F2CBC">
      <w:pPr>
        <w:pStyle w:val="Heading3"/>
        <w:rPr>
          <w:rFonts w:asciiTheme="majorHAnsi" w:hAnsiTheme="majorHAnsi"/>
        </w:rPr>
      </w:pPr>
      <w:bookmarkStart w:id="53" w:name="_Toc519862288"/>
      <w:r w:rsidRPr="002E0361">
        <w:rPr>
          <w:rFonts w:asciiTheme="majorHAnsi" w:hAnsiTheme="majorHAnsi"/>
        </w:rPr>
        <w:lastRenderedPageBreak/>
        <w:t>Contract registers</w:t>
      </w:r>
      <w:bookmarkEnd w:id="53"/>
    </w:p>
    <w:p w14:paraId="0BF79918" w14:textId="667C4EBE" w:rsidR="00E84D47" w:rsidRPr="005F2CBC" w:rsidRDefault="005E1646" w:rsidP="005F2CBC">
      <w:r>
        <w:rPr>
          <w:noProof/>
          <w:lang w:eastAsia="en-AU"/>
        </w:rPr>
        <w:drawing>
          <wp:inline distT="0" distB="0" distL="0" distR="0" wp14:anchorId="0C1C7871" wp14:editId="0E9ADF7C">
            <wp:extent cx="6120130" cy="303022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120130" cy="3030220"/>
                    </a:xfrm>
                    <a:prstGeom prst="rect">
                      <a:avLst/>
                    </a:prstGeom>
                  </pic:spPr>
                </pic:pic>
              </a:graphicData>
            </a:graphic>
          </wp:inline>
        </w:drawing>
      </w:r>
      <w:r w:rsidR="005F2CBC">
        <w:br/>
      </w:r>
      <w:r w:rsidR="005F2CBC">
        <w:br/>
      </w:r>
    </w:p>
    <w:p w14:paraId="34B8E9D0" w14:textId="44D41DB3" w:rsidR="005F2CBC" w:rsidRDefault="005E1646" w:rsidP="00E84D47">
      <w:r>
        <w:rPr>
          <w:noProof/>
          <w:lang w:eastAsia="en-AU"/>
        </w:rPr>
        <w:drawing>
          <wp:inline distT="0" distB="0" distL="0" distR="0" wp14:anchorId="188429CE" wp14:editId="25892889">
            <wp:extent cx="6120130" cy="37731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120130" cy="3773170"/>
                    </a:xfrm>
                    <a:prstGeom prst="rect">
                      <a:avLst/>
                    </a:prstGeom>
                  </pic:spPr>
                </pic:pic>
              </a:graphicData>
            </a:graphic>
          </wp:inline>
        </w:drawing>
      </w:r>
    </w:p>
    <w:p w14:paraId="34EE9DF7" w14:textId="19E4C798" w:rsidR="005F2CBC" w:rsidRPr="00E84D47" w:rsidRDefault="005F2CBC" w:rsidP="00E84D47"/>
    <w:p w14:paraId="412ED88F" w14:textId="77777777" w:rsidR="00E84D47" w:rsidRPr="002E0361" w:rsidRDefault="00E84D47" w:rsidP="00E84D47">
      <w:pPr>
        <w:pStyle w:val="Heading3"/>
        <w:rPr>
          <w:rFonts w:asciiTheme="majorHAnsi" w:hAnsiTheme="majorHAnsi"/>
        </w:rPr>
      </w:pPr>
      <w:bookmarkStart w:id="54" w:name="_Toc519862289"/>
      <w:r w:rsidRPr="002E0361">
        <w:rPr>
          <w:rFonts w:asciiTheme="majorHAnsi" w:hAnsiTheme="majorHAnsi"/>
        </w:rPr>
        <w:lastRenderedPageBreak/>
        <w:t>Cost Contract registers</w:t>
      </w:r>
      <w:bookmarkEnd w:id="54"/>
    </w:p>
    <w:p w14:paraId="3D36B8E5" w14:textId="77777777" w:rsidR="00E84D47" w:rsidRPr="00E84D47" w:rsidRDefault="00E84D47" w:rsidP="00E84D47">
      <w:r w:rsidRPr="002E0361">
        <w:rPr>
          <w:rFonts w:asciiTheme="majorHAnsi" w:hAnsiTheme="majorHAnsi"/>
          <w:sz w:val="22"/>
        </w:rPr>
        <w:t xml:space="preserve">The cost contract will display the deliverables and variations registers and instead of invoice it will have the </w:t>
      </w:r>
      <w:r w:rsidR="005F2CBC" w:rsidRPr="002E0361">
        <w:rPr>
          <w:rFonts w:asciiTheme="majorHAnsi" w:hAnsiTheme="majorHAnsi"/>
          <w:sz w:val="22"/>
        </w:rPr>
        <w:t>progress claim and extension of time available</w:t>
      </w:r>
      <w:r w:rsidR="005F2CBC">
        <w:t>.</w:t>
      </w:r>
    </w:p>
    <w:p w14:paraId="776005F3" w14:textId="50B9ECF8" w:rsidR="00E84D47" w:rsidRDefault="005E1646" w:rsidP="00E84D47">
      <w:r>
        <w:rPr>
          <w:noProof/>
          <w:lang w:eastAsia="en-AU"/>
        </w:rPr>
        <w:drawing>
          <wp:inline distT="0" distB="0" distL="0" distR="0" wp14:anchorId="07C4C961" wp14:editId="41B82A50">
            <wp:extent cx="6120130" cy="2488565"/>
            <wp:effectExtent l="0" t="0" r="0" b="698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120130" cy="2488565"/>
                    </a:xfrm>
                    <a:prstGeom prst="rect">
                      <a:avLst/>
                    </a:prstGeom>
                  </pic:spPr>
                </pic:pic>
              </a:graphicData>
            </a:graphic>
          </wp:inline>
        </w:drawing>
      </w:r>
    </w:p>
    <w:p w14:paraId="39D13689" w14:textId="37F23196" w:rsidR="00E84D47" w:rsidRDefault="005E1646" w:rsidP="00E84D47">
      <w:r>
        <w:rPr>
          <w:noProof/>
          <w:lang w:eastAsia="en-AU"/>
        </w:rPr>
        <w:drawing>
          <wp:inline distT="0" distB="0" distL="0" distR="0" wp14:anchorId="61651318" wp14:editId="3610BFDB">
            <wp:extent cx="6120130" cy="90424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120130" cy="904240"/>
                    </a:xfrm>
                    <a:prstGeom prst="rect">
                      <a:avLst/>
                    </a:prstGeom>
                  </pic:spPr>
                </pic:pic>
              </a:graphicData>
            </a:graphic>
          </wp:inline>
        </w:drawing>
      </w:r>
    </w:p>
    <w:p w14:paraId="6AB0630B" w14:textId="6B17EB9A" w:rsidR="00FF2183" w:rsidRPr="002E0361" w:rsidRDefault="00F77FBE" w:rsidP="00FF2183">
      <w:pPr>
        <w:pStyle w:val="ACTIVITY"/>
        <w:rPr>
          <w:rFonts w:asciiTheme="majorHAnsi" w:hAnsiTheme="majorHAnsi"/>
          <w:b/>
        </w:rPr>
      </w:pPr>
      <w:r>
        <w:rPr>
          <w:noProof/>
          <w:lang w:eastAsia="en-AU"/>
        </w:rPr>
        <w:drawing>
          <wp:inline distT="0" distB="0" distL="0" distR="0" wp14:anchorId="0FB673D3" wp14:editId="65862950">
            <wp:extent cx="733425" cy="1000125"/>
            <wp:effectExtent l="0" t="0" r="9525" b="0"/>
            <wp:docPr id="308" name="Picture 308"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FF2183" w:rsidRPr="002E0361">
        <w:rPr>
          <w:rStyle w:val="Heading2Char"/>
          <w:rFonts w:asciiTheme="majorHAnsi" w:hAnsiTheme="majorHAnsi"/>
          <w:b/>
        </w:rPr>
        <w:t>Contract Auto Phasing</w:t>
      </w:r>
    </w:p>
    <w:p w14:paraId="5523D09B" w14:textId="7992C8C7" w:rsidR="005E1646" w:rsidRPr="002E0361" w:rsidRDefault="00FF2183" w:rsidP="00FF2183">
      <w:pPr>
        <w:spacing w:after="0"/>
        <w:rPr>
          <w:rFonts w:asciiTheme="minorHAnsi" w:hAnsiTheme="minorHAnsi"/>
          <w:sz w:val="22"/>
        </w:rPr>
      </w:pPr>
      <w:r w:rsidRPr="002E0361">
        <w:rPr>
          <w:rFonts w:asciiTheme="minorHAnsi" w:hAnsiTheme="minorHAnsi"/>
          <w:sz w:val="22"/>
        </w:rPr>
        <w:t xml:space="preserve">In the </w:t>
      </w:r>
      <w:r w:rsidRPr="002E0361">
        <w:rPr>
          <w:rFonts w:asciiTheme="minorHAnsi" w:hAnsiTheme="minorHAnsi"/>
          <w:i/>
          <w:iCs/>
          <w:sz w:val="22"/>
        </w:rPr>
        <w:t>Contracts</w:t>
      </w:r>
      <w:r w:rsidRPr="002E0361">
        <w:rPr>
          <w:rFonts w:asciiTheme="minorHAnsi" w:hAnsiTheme="minorHAnsi"/>
          <w:sz w:val="22"/>
        </w:rPr>
        <w:t xml:space="preserve"> </w:t>
      </w:r>
      <w:r w:rsidR="008E4EE5">
        <w:rPr>
          <w:rFonts w:asciiTheme="minorHAnsi" w:hAnsiTheme="minorHAnsi"/>
          <w:sz w:val="22"/>
        </w:rPr>
        <w:t>module</w:t>
      </w:r>
      <w:r w:rsidRPr="002E0361">
        <w:rPr>
          <w:rFonts w:asciiTheme="minorHAnsi" w:hAnsiTheme="minorHAnsi"/>
          <w:sz w:val="22"/>
        </w:rPr>
        <w:t xml:space="preserve"> for</w:t>
      </w:r>
      <w:r w:rsidR="005E1646" w:rsidRPr="002E0361">
        <w:rPr>
          <w:rFonts w:asciiTheme="minorHAnsi" w:hAnsiTheme="minorHAnsi"/>
          <w:sz w:val="22"/>
        </w:rPr>
        <w:t xml:space="preserve"> your project select a contract. </w:t>
      </w:r>
      <w:r w:rsidRPr="002E0361">
        <w:rPr>
          <w:rFonts w:asciiTheme="minorHAnsi" w:hAnsiTheme="minorHAnsi"/>
          <w:sz w:val="22"/>
        </w:rPr>
        <w:t>Select the schedule view and you will see the start and end dates fields. The phasing of the deliverables will be based on these dates if they are entered</w:t>
      </w:r>
      <w:r w:rsidR="005E1646" w:rsidRPr="002E0361">
        <w:rPr>
          <w:rFonts w:asciiTheme="minorHAnsi" w:hAnsiTheme="minorHAnsi"/>
          <w:sz w:val="22"/>
        </w:rPr>
        <w:t>.</w:t>
      </w:r>
    </w:p>
    <w:p w14:paraId="72E6AB77" w14:textId="71B12D81" w:rsidR="005E1646" w:rsidRDefault="005E1646" w:rsidP="00FF2183">
      <w:pPr>
        <w:spacing w:after="0"/>
      </w:pPr>
      <w:r>
        <w:rPr>
          <w:noProof/>
          <w:lang w:eastAsia="en-AU"/>
        </w:rPr>
        <w:drawing>
          <wp:inline distT="0" distB="0" distL="0" distR="0" wp14:anchorId="352BB3B0" wp14:editId="765DFAA7">
            <wp:extent cx="6120130" cy="245872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120130" cy="2458720"/>
                    </a:xfrm>
                    <a:prstGeom prst="rect">
                      <a:avLst/>
                    </a:prstGeom>
                  </pic:spPr>
                </pic:pic>
              </a:graphicData>
            </a:graphic>
          </wp:inline>
        </w:drawing>
      </w:r>
    </w:p>
    <w:p w14:paraId="4AF9A14E" w14:textId="657D4BBB" w:rsidR="005E1646" w:rsidRPr="002E0361" w:rsidRDefault="005E1646" w:rsidP="00FF2183">
      <w:pPr>
        <w:spacing w:after="0"/>
        <w:rPr>
          <w:rFonts w:asciiTheme="minorHAnsi" w:hAnsiTheme="minorHAnsi"/>
          <w:sz w:val="22"/>
        </w:rPr>
      </w:pPr>
      <w:r w:rsidRPr="002E0361">
        <w:rPr>
          <w:rFonts w:asciiTheme="minorHAnsi" w:hAnsiTheme="minorHAnsi"/>
          <w:sz w:val="22"/>
        </w:rPr>
        <w:lastRenderedPageBreak/>
        <w:t xml:space="preserve">Now navigate to the Phasing </w:t>
      </w:r>
      <w:r w:rsidR="008E4EE5">
        <w:rPr>
          <w:rFonts w:asciiTheme="minorHAnsi" w:hAnsiTheme="minorHAnsi"/>
          <w:sz w:val="22"/>
        </w:rPr>
        <w:t>view</w:t>
      </w:r>
      <w:r w:rsidRPr="002E0361">
        <w:rPr>
          <w:rFonts w:asciiTheme="minorHAnsi" w:hAnsiTheme="minorHAnsi"/>
          <w:sz w:val="22"/>
        </w:rPr>
        <w:t xml:space="preserve">. </w:t>
      </w:r>
    </w:p>
    <w:p w14:paraId="753AA960" w14:textId="77777777" w:rsidR="005E1646" w:rsidRDefault="005E1646" w:rsidP="00FF2183">
      <w:pPr>
        <w:spacing w:after="0"/>
      </w:pPr>
      <w:r>
        <w:rPr>
          <w:noProof/>
          <w:lang w:eastAsia="en-AU"/>
        </w:rPr>
        <w:drawing>
          <wp:inline distT="0" distB="0" distL="0" distR="0" wp14:anchorId="613650EE" wp14:editId="7BCBABAD">
            <wp:extent cx="5076825" cy="99060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076825" cy="990600"/>
                    </a:xfrm>
                    <a:prstGeom prst="rect">
                      <a:avLst/>
                    </a:prstGeom>
                  </pic:spPr>
                </pic:pic>
              </a:graphicData>
            </a:graphic>
          </wp:inline>
        </w:drawing>
      </w:r>
    </w:p>
    <w:p w14:paraId="75914B5A" w14:textId="51FC16AB" w:rsidR="00FF2183" w:rsidRPr="002E0361" w:rsidRDefault="005E1646" w:rsidP="00FF2183">
      <w:pPr>
        <w:spacing w:after="0"/>
        <w:rPr>
          <w:rFonts w:asciiTheme="minorHAnsi" w:hAnsiTheme="minorHAnsi"/>
          <w:sz w:val="22"/>
        </w:rPr>
      </w:pPr>
      <w:r w:rsidRPr="002E0361">
        <w:rPr>
          <w:rFonts w:asciiTheme="minorHAnsi" w:hAnsiTheme="minorHAnsi"/>
          <w:sz w:val="22"/>
        </w:rPr>
        <w:t xml:space="preserve">Here you will see the deliverables and their amounts in the respective months based on your selection above in the Schedule view of the contract. </w:t>
      </w:r>
      <w:r w:rsidR="00FF2183" w:rsidRPr="002E0361">
        <w:rPr>
          <w:rFonts w:asciiTheme="minorHAnsi" w:hAnsiTheme="minorHAnsi"/>
          <w:sz w:val="22"/>
        </w:rPr>
        <w:br/>
      </w:r>
    </w:p>
    <w:p w14:paraId="6204BF31" w14:textId="60399DF6" w:rsidR="00FF2183" w:rsidRDefault="005E1646" w:rsidP="00FF2183">
      <w:r>
        <w:rPr>
          <w:noProof/>
          <w:lang w:eastAsia="en-AU"/>
        </w:rPr>
        <w:drawing>
          <wp:inline distT="0" distB="0" distL="0" distR="0" wp14:anchorId="1D6DD14B" wp14:editId="4FA35D19">
            <wp:extent cx="6120130" cy="1637665"/>
            <wp:effectExtent l="0" t="0" r="0" b="63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120130" cy="1637665"/>
                    </a:xfrm>
                    <a:prstGeom prst="rect">
                      <a:avLst/>
                    </a:prstGeom>
                  </pic:spPr>
                </pic:pic>
              </a:graphicData>
            </a:graphic>
          </wp:inline>
        </w:drawing>
      </w:r>
    </w:p>
    <w:p w14:paraId="6CFBF584" w14:textId="4EFE7C9B" w:rsidR="00FF2183" w:rsidRPr="002E0361" w:rsidRDefault="005E1646" w:rsidP="00FF2183">
      <w:pPr>
        <w:tabs>
          <w:tab w:val="num" w:pos="360"/>
        </w:tabs>
        <w:ind w:left="360" w:hanging="360"/>
        <w:rPr>
          <w:rFonts w:asciiTheme="minorHAnsi" w:hAnsiTheme="minorHAnsi"/>
          <w:sz w:val="22"/>
        </w:rPr>
      </w:pPr>
      <w:r w:rsidRPr="002E0361">
        <w:rPr>
          <w:rFonts w:asciiTheme="minorHAnsi" w:hAnsiTheme="minorHAnsi"/>
          <w:sz w:val="22"/>
        </w:rPr>
        <w:t xml:space="preserve">Click Manual in order to phase. </w:t>
      </w:r>
    </w:p>
    <w:p w14:paraId="13FF2206" w14:textId="6CE67D44" w:rsidR="005E1646" w:rsidRPr="00E8059E" w:rsidRDefault="005E1646" w:rsidP="00FF2183">
      <w:pPr>
        <w:tabs>
          <w:tab w:val="num" w:pos="360"/>
        </w:tabs>
        <w:ind w:left="360" w:hanging="360"/>
      </w:pPr>
      <w:r>
        <w:rPr>
          <w:noProof/>
          <w:lang w:eastAsia="en-AU"/>
        </w:rPr>
        <w:drawing>
          <wp:inline distT="0" distB="0" distL="0" distR="0" wp14:anchorId="61608F1D" wp14:editId="37F1783F">
            <wp:extent cx="6120130" cy="138049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120130" cy="1380490"/>
                    </a:xfrm>
                    <a:prstGeom prst="rect">
                      <a:avLst/>
                    </a:prstGeom>
                  </pic:spPr>
                </pic:pic>
              </a:graphicData>
            </a:graphic>
          </wp:inline>
        </w:drawing>
      </w:r>
    </w:p>
    <w:p w14:paraId="06D2DBD8" w14:textId="187F5A05" w:rsidR="00FF2183" w:rsidRPr="002E0361" w:rsidRDefault="00FF2183" w:rsidP="00FF2183">
      <w:pPr>
        <w:rPr>
          <w:rFonts w:asciiTheme="minorHAnsi" w:hAnsiTheme="minorHAnsi"/>
          <w:sz w:val="22"/>
        </w:rPr>
      </w:pPr>
      <w:r w:rsidRPr="002E0361">
        <w:rPr>
          <w:rFonts w:asciiTheme="minorHAnsi" w:hAnsiTheme="minorHAnsi"/>
          <w:sz w:val="22"/>
        </w:rPr>
        <w:t>The contract deliverables are listed down and their contracted va</w:t>
      </w:r>
      <w:r w:rsidR="005E1DB4" w:rsidRPr="002E0361">
        <w:rPr>
          <w:rFonts w:asciiTheme="minorHAnsi" w:hAnsiTheme="minorHAnsi"/>
          <w:sz w:val="22"/>
        </w:rPr>
        <w:t xml:space="preserve">lue is displayed next to them. </w:t>
      </w:r>
      <w:r w:rsidRPr="002E0361">
        <w:rPr>
          <w:rFonts w:asciiTheme="minorHAnsi" w:hAnsiTheme="minorHAnsi"/>
          <w:sz w:val="22"/>
        </w:rPr>
        <w:t xml:space="preserve">You can Auto Phase a contract or manually edit the phasing fields and distribute costs over time if you choose. </w:t>
      </w:r>
    </w:p>
    <w:p w14:paraId="624895B4" w14:textId="77777777" w:rsidR="00FF2183" w:rsidRPr="002E0361" w:rsidRDefault="00FF2183" w:rsidP="00FF2183">
      <w:pPr>
        <w:rPr>
          <w:rFonts w:asciiTheme="minorHAnsi" w:hAnsiTheme="minorHAnsi"/>
          <w:sz w:val="22"/>
        </w:rPr>
      </w:pPr>
      <w:r w:rsidRPr="002E0361">
        <w:rPr>
          <w:rFonts w:asciiTheme="minorHAnsi" w:hAnsiTheme="minorHAnsi"/>
          <w:sz w:val="22"/>
        </w:rPr>
        <w:t xml:space="preserve">To </w:t>
      </w:r>
      <w:r w:rsidRPr="002E0361">
        <w:rPr>
          <w:rFonts w:asciiTheme="minorHAnsi" w:hAnsiTheme="minorHAnsi"/>
          <w:bCs/>
          <w:sz w:val="22"/>
        </w:rPr>
        <w:t xml:space="preserve">Contract Auto Phase select the </w:t>
      </w:r>
      <w:r w:rsidRPr="002E0361">
        <w:rPr>
          <w:rFonts w:asciiTheme="minorHAnsi" w:hAnsiTheme="minorHAnsi"/>
          <w:sz w:val="22"/>
        </w:rPr>
        <w:t>tick box.</w:t>
      </w:r>
    </w:p>
    <w:p w14:paraId="15A408FD" w14:textId="7A67DB04" w:rsidR="00FF2183" w:rsidRDefault="00123278" w:rsidP="00FF2183">
      <w:r>
        <w:rPr>
          <w:noProof/>
          <w:lang w:eastAsia="en-AU"/>
        </w:rPr>
        <w:drawing>
          <wp:inline distT="0" distB="0" distL="0" distR="0" wp14:anchorId="7D4A1D1D" wp14:editId="1F4BDAB2">
            <wp:extent cx="4162425" cy="139065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162425" cy="1390650"/>
                    </a:xfrm>
                    <a:prstGeom prst="rect">
                      <a:avLst/>
                    </a:prstGeom>
                  </pic:spPr>
                </pic:pic>
              </a:graphicData>
            </a:graphic>
          </wp:inline>
        </w:drawing>
      </w:r>
    </w:p>
    <w:p w14:paraId="50F98948" w14:textId="3312531B" w:rsidR="00FF2183" w:rsidRDefault="00FF2183" w:rsidP="00FF2183">
      <w:r w:rsidRPr="002E0361">
        <w:rPr>
          <w:rFonts w:asciiTheme="minorHAnsi" w:hAnsiTheme="minorHAnsi"/>
          <w:sz w:val="22"/>
        </w:rPr>
        <w:lastRenderedPageBreak/>
        <w:t xml:space="preserve">You will be prompted asking you are you sure you want to contract phase as this will override </w:t>
      </w:r>
      <w:r w:rsidR="00AC288B" w:rsidRPr="002E0361">
        <w:rPr>
          <w:rFonts w:asciiTheme="minorHAnsi" w:hAnsiTheme="minorHAnsi"/>
          <w:sz w:val="22"/>
        </w:rPr>
        <w:t>Revenue</w:t>
      </w:r>
      <w:r w:rsidRPr="002E0361">
        <w:rPr>
          <w:rFonts w:asciiTheme="minorHAnsi" w:hAnsiTheme="minorHAnsi"/>
          <w:sz w:val="22"/>
        </w:rPr>
        <w:t xml:space="preserve"> phasing that occurs in the </w:t>
      </w:r>
      <w:r w:rsidR="00AC288B" w:rsidRPr="002E0361">
        <w:rPr>
          <w:rFonts w:asciiTheme="minorHAnsi" w:hAnsiTheme="minorHAnsi"/>
          <w:sz w:val="22"/>
        </w:rPr>
        <w:t>Revenue</w:t>
      </w:r>
      <w:r w:rsidRPr="002E0361">
        <w:rPr>
          <w:rFonts w:asciiTheme="minorHAnsi" w:hAnsiTheme="minorHAnsi"/>
          <w:sz w:val="22"/>
        </w:rPr>
        <w:t xml:space="preserve"> </w:t>
      </w:r>
      <w:r w:rsidR="008E4EE5">
        <w:rPr>
          <w:rFonts w:asciiTheme="minorHAnsi" w:hAnsiTheme="minorHAnsi"/>
          <w:sz w:val="22"/>
        </w:rPr>
        <w:t>Module</w:t>
      </w:r>
      <w:r w:rsidRPr="002E0361">
        <w:rPr>
          <w:rFonts w:asciiTheme="minorHAnsi" w:hAnsiTheme="minorHAnsi"/>
          <w:sz w:val="22"/>
        </w:rPr>
        <w:t xml:space="preserve">. If you have entered a </w:t>
      </w:r>
      <w:r w:rsidR="00AC288B" w:rsidRPr="002E0361">
        <w:rPr>
          <w:rFonts w:asciiTheme="minorHAnsi" w:hAnsiTheme="minorHAnsi"/>
          <w:sz w:val="22"/>
        </w:rPr>
        <w:t>Revenue</w:t>
      </w:r>
      <w:r w:rsidRPr="002E0361">
        <w:rPr>
          <w:rFonts w:asciiTheme="minorHAnsi" w:hAnsiTheme="minorHAnsi"/>
          <w:sz w:val="22"/>
        </w:rPr>
        <w:t xml:space="preserve"> Budget and phased using </w:t>
      </w:r>
      <w:r w:rsidR="00AC288B" w:rsidRPr="002E0361">
        <w:rPr>
          <w:rFonts w:asciiTheme="minorHAnsi" w:hAnsiTheme="minorHAnsi"/>
          <w:sz w:val="22"/>
        </w:rPr>
        <w:t>Revenue</w:t>
      </w:r>
      <w:r w:rsidRPr="002E0361">
        <w:rPr>
          <w:rFonts w:asciiTheme="minorHAnsi" w:hAnsiTheme="minorHAnsi"/>
          <w:sz w:val="22"/>
        </w:rPr>
        <w:t xml:space="preserve"> phasing prior to the contract phasing being activated a budget will appear</w:t>
      </w:r>
      <w:r>
        <w:t xml:space="preserve">. </w:t>
      </w:r>
    </w:p>
    <w:p w14:paraId="7B62E0EA" w14:textId="6A4550EA" w:rsidR="00FF2183" w:rsidRPr="002E0361" w:rsidRDefault="00FF2183" w:rsidP="005E1DB4">
      <w:pPr>
        <w:rPr>
          <w:rFonts w:asciiTheme="minorHAnsi" w:hAnsiTheme="minorHAnsi"/>
          <w:sz w:val="22"/>
        </w:rPr>
      </w:pPr>
      <w:r w:rsidRPr="002E0361">
        <w:rPr>
          <w:rFonts w:asciiTheme="minorHAnsi" w:hAnsiTheme="minorHAnsi"/>
          <w:sz w:val="22"/>
        </w:rPr>
        <w:t>If you have not then no budget will be entered on the budget line, or appear in the</w:t>
      </w:r>
      <w:r w:rsidR="005E1DB4" w:rsidRPr="002E0361">
        <w:rPr>
          <w:rFonts w:asciiTheme="minorHAnsi" w:hAnsiTheme="minorHAnsi"/>
          <w:sz w:val="22"/>
        </w:rPr>
        <w:t xml:space="preserve"> summary against phased budget. </w:t>
      </w:r>
      <w:r w:rsidRPr="002E0361">
        <w:rPr>
          <w:rFonts w:asciiTheme="minorHAnsi" w:hAnsiTheme="minorHAnsi"/>
          <w:sz w:val="22"/>
        </w:rPr>
        <w:t>Select OK and phasing will be completed.</w:t>
      </w:r>
      <w:r w:rsidRPr="002E0361">
        <w:rPr>
          <w:rFonts w:asciiTheme="minorHAnsi" w:hAnsiTheme="minorHAnsi"/>
          <w:sz w:val="22"/>
        </w:rPr>
        <w:br/>
      </w:r>
    </w:p>
    <w:p w14:paraId="1B5B7915" w14:textId="07BA9713" w:rsidR="00FF2183" w:rsidRDefault="00123278" w:rsidP="00FF2183">
      <w:r>
        <w:rPr>
          <w:noProof/>
          <w:lang w:eastAsia="en-AU"/>
        </w:rPr>
        <w:drawing>
          <wp:inline distT="0" distB="0" distL="0" distR="0" wp14:anchorId="1C426642" wp14:editId="3B561D5B">
            <wp:extent cx="6120130" cy="93599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120130" cy="935990"/>
                    </a:xfrm>
                    <a:prstGeom prst="rect">
                      <a:avLst/>
                    </a:prstGeom>
                  </pic:spPr>
                </pic:pic>
              </a:graphicData>
            </a:graphic>
          </wp:inline>
        </w:drawing>
      </w:r>
    </w:p>
    <w:p w14:paraId="1F40C8B6" w14:textId="0352A0EB" w:rsidR="00FF2183" w:rsidRPr="002E0361" w:rsidRDefault="00FF2183" w:rsidP="00FF2183">
      <w:pPr>
        <w:rPr>
          <w:rFonts w:asciiTheme="minorHAnsi" w:hAnsiTheme="minorHAnsi"/>
          <w:sz w:val="22"/>
        </w:rPr>
      </w:pPr>
      <w:r w:rsidRPr="002E0361">
        <w:rPr>
          <w:rFonts w:asciiTheme="minorHAnsi" w:hAnsiTheme="minorHAnsi"/>
          <w:sz w:val="22"/>
        </w:rPr>
        <w:t xml:space="preserve">Notice that the cost of the contract has been distributed evenly across the term of the contract. If the contract carries over to the next financial year, you will need to select the next financial year from the </w:t>
      </w:r>
      <w:r w:rsidR="005E1DB4" w:rsidRPr="002E0361">
        <w:rPr>
          <w:rFonts w:asciiTheme="minorHAnsi" w:hAnsiTheme="minorHAnsi"/>
          <w:sz w:val="22"/>
        </w:rPr>
        <w:t>Phase From</w:t>
      </w:r>
      <w:r w:rsidRPr="002E0361">
        <w:rPr>
          <w:rFonts w:asciiTheme="minorHAnsi" w:hAnsiTheme="minorHAnsi"/>
          <w:sz w:val="22"/>
        </w:rPr>
        <w:t>: d</w:t>
      </w:r>
      <w:r w:rsidR="005E1DB4" w:rsidRPr="002E0361">
        <w:rPr>
          <w:rFonts w:asciiTheme="minorHAnsi" w:hAnsiTheme="minorHAnsi"/>
          <w:sz w:val="22"/>
        </w:rPr>
        <w:t>ate selector</w:t>
      </w:r>
      <w:r w:rsidRPr="002E0361">
        <w:rPr>
          <w:rFonts w:asciiTheme="minorHAnsi" w:hAnsiTheme="minorHAnsi"/>
          <w:sz w:val="22"/>
        </w:rPr>
        <w:t xml:space="preserve"> to</w:t>
      </w:r>
      <w:r w:rsidR="005E1DB4" w:rsidRPr="002E0361">
        <w:rPr>
          <w:rFonts w:asciiTheme="minorHAnsi" w:hAnsiTheme="minorHAnsi"/>
          <w:sz w:val="22"/>
        </w:rPr>
        <w:t xml:space="preserve"> view the cost amounts for the next 12</w:t>
      </w:r>
      <w:r w:rsidRPr="002E0361">
        <w:rPr>
          <w:rFonts w:asciiTheme="minorHAnsi" w:hAnsiTheme="minorHAnsi"/>
          <w:sz w:val="22"/>
        </w:rPr>
        <w:t xml:space="preserve"> months</w:t>
      </w:r>
      <w:r w:rsidR="005E1DB4" w:rsidRPr="002E0361">
        <w:rPr>
          <w:rFonts w:asciiTheme="minorHAnsi" w:hAnsiTheme="minorHAnsi"/>
          <w:sz w:val="22"/>
        </w:rPr>
        <w:t>.</w:t>
      </w:r>
    </w:p>
    <w:p w14:paraId="1360BCCC" w14:textId="054F2A7F" w:rsidR="00FF2183" w:rsidRPr="002E0361" w:rsidRDefault="00FF2183" w:rsidP="00FF2183">
      <w:pPr>
        <w:rPr>
          <w:rFonts w:asciiTheme="minorHAnsi" w:hAnsiTheme="minorHAnsi"/>
          <w:sz w:val="22"/>
        </w:rPr>
      </w:pPr>
      <w:r w:rsidRPr="002E0361">
        <w:rPr>
          <w:rFonts w:asciiTheme="minorHAnsi" w:hAnsiTheme="minorHAnsi"/>
          <w:sz w:val="22"/>
        </w:rPr>
        <w:t xml:space="preserve">You can only </w:t>
      </w:r>
      <w:r w:rsidR="009C3080" w:rsidRPr="002E0361">
        <w:rPr>
          <w:rFonts w:asciiTheme="minorHAnsi" w:hAnsiTheme="minorHAnsi"/>
          <w:sz w:val="22"/>
        </w:rPr>
        <w:t>Auto Phase</w:t>
      </w:r>
      <w:r w:rsidRPr="002E0361">
        <w:rPr>
          <w:rFonts w:asciiTheme="minorHAnsi" w:hAnsiTheme="minorHAnsi"/>
          <w:sz w:val="22"/>
        </w:rPr>
        <w:t xml:space="preserve"> a contract after you have added a deliverable (or deliverables) to it.</w:t>
      </w:r>
    </w:p>
    <w:p w14:paraId="4A40CB87" w14:textId="49FB12E3" w:rsidR="00FF2183" w:rsidRPr="002E0361" w:rsidRDefault="00FF2183" w:rsidP="00FF2183">
      <w:pPr>
        <w:rPr>
          <w:rFonts w:asciiTheme="minorHAnsi" w:hAnsiTheme="minorHAnsi"/>
          <w:sz w:val="22"/>
        </w:rPr>
      </w:pPr>
      <w:r w:rsidRPr="002E0361">
        <w:rPr>
          <w:rFonts w:asciiTheme="minorHAnsi" w:hAnsiTheme="minorHAnsi"/>
          <w:sz w:val="22"/>
        </w:rPr>
        <w:t xml:space="preserve">You can see below that the </w:t>
      </w:r>
      <w:r w:rsidR="00AC288B" w:rsidRPr="002E0361">
        <w:rPr>
          <w:rFonts w:asciiTheme="minorHAnsi" w:hAnsiTheme="minorHAnsi"/>
          <w:sz w:val="22"/>
        </w:rPr>
        <w:t>Revenue</w:t>
      </w:r>
      <w:r w:rsidRPr="002E0361">
        <w:rPr>
          <w:rFonts w:asciiTheme="minorHAnsi" w:hAnsiTheme="minorHAnsi"/>
          <w:sz w:val="22"/>
        </w:rPr>
        <w:t xml:space="preserve"> &gt; </w:t>
      </w:r>
      <w:r w:rsidR="00AC288B" w:rsidRPr="002E0361">
        <w:rPr>
          <w:rFonts w:asciiTheme="minorHAnsi" w:hAnsiTheme="minorHAnsi"/>
          <w:sz w:val="22"/>
        </w:rPr>
        <w:t>Revenue</w:t>
      </w:r>
      <w:r w:rsidRPr="002E0361">
        <w:rPr>
          <w:rFonts w:asciiTheme="minorHAnsi" w:hAnsiTheme="minorHAnsi"/>
          <w:sz w:val="22"/>
        </w:rPr>
        <w:t xml:space="preserve"> Phasing table displays the contracted values in the Act/</w:t>
      </w:r>
      <w:proofErr w:type="spellStart"/>
      <w:r w:rsidRPr="002E0361">
        <w:rPr>
          <w:rFonts w:asciiTheme="minorHAnsi" w:hAnsiTheme="minorHAnsi"/>
          <w:sz w:val="22"/>
        </w:rPr>
        <w:t>Fcst</w:t>
      </w:r>
      <w:proofErr w:type="spellEnd"/>
      <w:r w:rsidR="003750AE" w:rsidRPr="002E0361">
        <w:rPr>
          <w:rFonts w:asciiTheme="minorHAnsi" w:hAnsiTheme="minorHAnsi"/>
          <w:sz w:val="22"/>
        </w:rPr>
        <w:t xml:space="preserve"> row</w:t>
      </w:r>
    </w:p>
    <w:p w14:paraId="32CCDD2D" w14:textId="6099B6A0" w:rsidR="00FF2183" w:rsidRDefault="00123278" w:rsidP="00FF2183">
      <w:r>
        <w:rPr>
          <w:noProof/>
          <w:lang w:eastAsia="en-AU"/>
        </w:rPr>
        <w:drawing>
          <wp:inline distT="0" distB="0" distL="0" distR="0" wp14:anchorId="03FFFA6F" wp14:editId="2E024B1F">
            <wp:extent cx="6120130" cy="3479165"/>
            <wp:effectExtent l="0" t="0" r="0" b="698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120130" cy="3479165"/>
                    </a:xfrm>
                    <a:prstGeom prst="rect">
                      <a:avLst/>
                    </a:prstGeom>
                  </pic:spPr>
                </pic:pic>
              </a:graphicData>
            </a:graphic>
          </wp:inline>
        </w:drawing>
      </w:r>
    </w:p>
    <w:p w14:paraId="4EAD2824" w14:textId="3BEA1432" w:rsidR="003750AE" w:rsidRPr="002E0361" w:rsidRDefault="003750AE" w:rsidP="00FF2183">
      <w:pPr>
        <w:rPr>
          <w:rFonts w:asciiTheme="minorHAnsi" w:hAnsiTheme="minorHAnsi"/>
          <w:sz w:val="22"/>
        </w:rPr>
      </w:pPr>
      <w:r w:rsidRPr="002E0361">
        <w:rPr>
          <w:rFonts w:asciiTheme="minorHAnsi" w:hAnsiTheme="minorHAnsi"/>
          <w:sz w:val="22"/>
        </w:rPr>
        <w:lastRenderedPageBreak/>
        <w:t>Selecting Contract from the Depth dropdown or selecting Act/</w:t>
      </w:r>
      <w:proofErr w:type="spellStart"/>
      <w:r w:rsidRPr="002E0361">
        <w:rPr>
          <w:rFonts w:asciiTheme="minorHAnsi" w:hAnsiTheme="minorHAnsi"/>
          <w:sz w:val="22"/>
        </w:rPr>
        <w:t>Fcst</w:t>
      </w:r>
      <w:proofErr w:type="spellEnd"/>
      <w:r w:rsidRPr="002E0361">
        <w:rPr>
          <w:rFonts w:asciiTheme="minorHAnsi" w:hAnsiTheme="minorHAnsi"/>
          <w:sz w:val="22"/>
        </w:rPr>
        <w:t xml:space="preserve"> from the Phase dropdown will show the contract phasing. Therefore selecting a budget level from Depth or Budget from phase dropdown will show the budget phasing. By selecting All from both menus, the comparison between the two is visible. </w:t>
      </w:r>
    </w:p>
    <w:p w14:paraId="784DD233" w14:textId="77777777" w:rsidR="00FB12BD" w:rsidRDefault="00FB12BD" w:rsidP="00FF2183"/>
    <w:p w14:paraId="24290990" w14:textId="6C6F9A68" w:rsidR="00FF2183" w:rsidRDefault="00223AC5" w:rsidP="00145511">
      <w:pPr>
        <w:spacing w:line="276" w:lineRule="auto"/>
      </w:pPr>
      <w:r>
        <w:br w:type="page"/>
      </w:r>
    </w:p>
    <w:p w14:paraId="556095C7" w14:textId="7CB3FD2A" w:rsidR="00FF2183" w:rsidRPr="00E8059E" w:rsidRDefault="00F77FBE" w:rsidP="00FF2183">
      <w:pPr>
        <w:pStyle w:val="ACTIVITY"/>
      </w:pPr>
      <w:r>
        <w:rPr>
          <w:noProof/>
          <w:lang w:eastAsia="en-AU"/>
        </w:rPr>
        <w:lastRenderedPageBreak/>
        <w:drawing>
          <wp:inline distT="0" distB="0" distL="0" distR="0" wp14:anchorId="20042D0B" wp14:editId="5B40D157">
            <wp:extent cx="733425" cy="1000125"/>
            <wp:effectExtent l="0" t="0" r="9525" b="0"/>
            <wp:docPr id="315" name="Picture 315"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FF2183" w:rsidRPr="00E8059E">
        <w:t xml:space="preserve"> </w:t>
      </w:r>
      <w:r w:rsidR="00FF2183" w:rsidRPr="002E0361">
        <w:rPr>
          <w:rStyle w:val="Heading2Char"/>
          <w:rFonts w:asciiTheme="majorHAnsi" w:hAnsiTheme="majorHAnsi"/>
          <w:b/>
        </w:rPr>
        <w:t>Manual Contract Phasing</w:t>
      </w:r>
      <w:r w:rsidR="00FF2183">
        <w:t xml:space="preserve"> </w:t>
      </w:r>
    </w:p>
    <w:p w14:paraId="755EE388" w14:textId="7A60C329" w:rsidR="00FF2183" w:rsidRPr="002E0361" w:rsidRDefault="00FF2183" w:rsidP="00FB12BD">
      <w:pPr>
        <w:rPr>
          <w:rFonts w:asciiTheme="minorHAnsi" w:hAnsiTheme="minorHAnsi"/>
          <w:sz w:val="22"/>
        </w:rPr>
      </w:pPr>
      <w:r w:rsidRPr="002E0361">
        <w:rPr>
          <w:rFonts w:asciiTheme="minorHAnsi" w:hAnsiTheme="minorHAnsi"/>
          <w:sz w:val="22"/>
        </w:rPr>
        <w:t xml:space="preserve">To manually phase select a contract and </w:t>
      </w:r>
      <w:r w:rsidR="00123278" w:rsidRPr="002E0361">
        <w:rPr>
          <w:rFonts w:asciiTheme="minorHAnsi" w:hAnsiTheme="minorHAnsi"/>
          <w:sz w:val="22"/>
        </w:rPr>
        <w:t xml:space="preserve">navigate to the Phasing </w:t>
      </w:r>
      <w:r w:rsidR="008E4EE5">
        <w:rPr>
          <w:rFonts w:asciiTheme="minorHAnsi" w:hAnsiTheme="minorHAnsi"/>
          <w:sz w:val="22"/>
        </w:rPr>
        <w:t>view</w:t>
      </w:r>
      <w:r w:rsidR="00123278" w:rsidRPr="002E0361">
        <w:rPr>
          <w:rFonts w:asciiTheme="minorHAnsi" w:hAnsiTheme="minorHAnsi"/>
          <w:sz w:val="22"/>
        </w:rPr>
        <w:t xml:space="preserve">. </w:t>
      </w:r>
    </w:p>
    <w:p w14:paraId="544BDC5B" w14:textId="77777777" w:rsidR="00FF2183" w:rsidRPr="002E0361" w:rsidRDefault="00FF2183" w:rsidP="00FB12BD">
      <w:pPr>
        <w:rPr>
          <w:rFonts w:asciiTheme="minorHAnsi" w:hAnsiTheme="minorHAnsi"/>
          <w:sz w:val="22"/>
        </w:rPr>
      </w:pPr>
      <w:r w:rsidRPr="002E0361">
        <w:rPr>
          <w:rFonts w:asciiTheme="minorHAnsi" w:hAnsiTheme="minorHAnsi"/>
          <w:sz w:val="22"/>
        </w:rPr>
        <w:t xml:space="preserve">The fields are editable as they are not greyed out. You can see the Contract total in the left hand side. </w:t>
      </w:r>
    </w:p>
    <w:p w14:paraId="7D5163F3" w14:textId="3AF7FB00" w:rsidR="00FF2183" w:rsidRDefault="00123278" w:rsidP="00FF2183">
      <w:pPr>
        <w:pStyle w:val="ListParagraph"/>
        <w:ind w:left="360"/>
      </w:pPr>
      <w:r>
        <w:rPr>
          <w:noProof/>
          <w:lang w:eastAsia="en-AU"/>
        </w:rPr>
        <w:drawing>
          <wp:inline distT="0" distB="0" distL="0" distR="0" wp14:anchorId="56651474" wp14:editId="01216D6C">
            <wp:extent cx="6120130" cy="1407160"/>
            <wp:effectExtent l="0" t="0" r="0" b="254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120130" cy="1407160"/>
                    </a:xfrm>
                    <a:prstGeom prst="rect">
                      <a:avLst/>
                    </a:prstGeom>
                  </pic:spPr>
                </pic:pic>
              </a:graphicData>
            </a:graphic>
          </wp:inline>
        </w:drawing>
      </w:r>
    </w:p>
    <w:p w14:paraId="5951E42E" w14:textId="2DDD3FE1" w:rsidR="00123278" w:rsidRDefault="00123278" w:rsidP="00123278">
      <w:r w:rsidRPr="002E0361">
        <w:rPr>
          <w:rFonts w:asciiTheme="minorHAnsi" w:hAnsiTheme="minorHAnsi"/>
          <w:sz w:val="22"/>
        </w:rPr>
        <w:t>If the fields are greyed out, select</w:t>
      </w:r>
      <w:r>
        <w:t xml:space="preserve"> </w:t>
      </w:r>
      <w:r>
        <w:rPr>
          <w:noProof/>
          <w:lang w:eastAsia="en-AU"/>
        </w:rPr>
        <w:drawing>
          <wp:inline distT="0" distB="0" distL="0" distR="0" wp14:anchorId="1BE85DF4" wp14:editId="3C690A7F">
            <wp:extent cx="942975" cy="4286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942975" cy="428625"/>
                    </a:xfrm>
                    <a:prstGeom prst="rect">
                      <a:avLst/>
                    </a:prstGeom>
                  </pic:spPr>
                </pic:pic>
              </a:graphicData>
            </a:graphic>
          </wp:inline>
        </w:drawing>
      </w:r>
    </w:p>
    <w:p w14:paraId="09965B61" w14:textId="7C202561" w:rsidR="00123278" w:rsidRDefault="00123278" w:rsidP="00123278"/>
    <w:p w14:paraId="469D4AB6" w14:textId="6D2475A4" w:rsidR="00FF2183" w:rsidRPr="002E0361" w:rsidRDefault="00FF2183" w:rsidP="00FB12BD">
      <w:pPr>
        <w:rPr>
          <w:rFonts w:asciiTheme="minorHAnsi" w:hAnsiTheme="minorHAnsi"/>
          <w:sz w:val="22"/>
        </w:rPr>
      </w:pPr>
      <w:r w:rsidRPr="002E0361">
        <w:rPr>
          <w:rFonts w:asciiTheme="minorHAnsi" w:hAnsiTheme="minorHAnsi"/>
          <w:sz w:val="22"/>
        </w:rPr>
        <w:t>Enter in the values over the time period you nee</w:t>
      </w:r>
      <w:r w:rsidR="003750AE" w:rsidRPr="002E0361">
        <w:rPr>
          <w:rFonts w:asciiTheme="minorHAnsi" w:hAnsiTheme="minorHAnsi"/>
          <w:sz w:val="22"/>
        </w:rPr>
        <w:t xml:space="preserve">d. </w:t>
      </w:r>
      <w:r w:rsidRPr="002E0361">
        <w:rPr>
          <w:rFonts w:asciiTheme="minorHAnsi" w:hAnsiTheme="minorHAnsi"/>
          <w:sz w:val="22"/>
        </w:rPr>
        <w:t>Select</w:t>
      </w:r>
      <w:r w:rsidR="00123278" w:rsidRPr="002E0361">
        <w:rPr>
          <w:rFonts w:asciiTheme="minorHAnsi" w:hAnsiTheme="minorHAnsi"/>
          <w:noProof/>
          <w:sz w:val="22"/>
          <w:lang w:eastAsia="en-AU"/>
        </w:rPr>
        <w:drawing>
          <wp:inline distT="0" distB="0" distL="0" distR="0" wp14:anchorId="2AC1F8D5" wp14:editId="6E73DEB7">
            <wp:extent cx="657225" cy="42862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57225" cy="428625"/>
                    </a:xfrm>
                    <a:prstGeom prst="rect">
                      <a:avLst/>
                    </a:prstGeom>
                  </pic:spPr>
                </pic:pic>
              </a:graphicData>
            </a:graphic>
          </wp:inline>
        </w:drawing>
      </w:r>
      <w:r w:rsidRPr="002E0361">
        <w:rPr>
          <w:rFonts w:asciiTheme="minorHAnsi" w:hAnsiTheme="minorHAnsi"/>
          <w:sz w:val="22"/>
        </w:rPr>
        <w:t>and the phased total will be displayed. If you need to select another financial year you select the year ending drop down and continue to phase.</w:t>
      </w:r>
    </w:p>
    <w:p w14:paraId="1A259C84" w14:textId="36A08A09" w:rsidR="00FF2183" w:rsidRPr="002E0361" w:rsidRDefault="00FF2183">
      <w:pPr>
        <w:rPr>
          <w:rFonts w:asciiTheme="minorHAnsi" w:hAnsiTheme="minorHAnsi"/>
          <w:sz w:val="22"/>
        </w:rPr>
      </w:pPr>
      <w:r w:rsidRPr="002E0361">
        <w:rPr>
          <w:rFonts w:asciiTheme="minorHAnsi" w:hAnsiTheme="minorHAnsi"/>
          <w:sz w:val="22"/>
        </w:rPr>
        <w:t xml:space="preserve">Select </w:t>
      </w:r>
      <w:r w:rsidR="00123278" w:rsidRPr="002E0361">
        <w:rPr>
          <w:rFonts w:asciiTheme="minorHAnsi" w:hAnsiTheme="minorHAnsi"/>
          <w:noProof/>
          <w:sz w:val="22"/>
          <w:lang w:eastAsia="en-AU"/>
        </w:rPr>
        <w:drawing>
          <wp:inline distT="0" distB="0" distL="0" distR="0" wp14:anchorId="12319B86" wp14:editId="14282D6A">
            <wp:extent cx="657225" cy="42862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57225" cy="428625"/>
                    </a:xfrm>
                    <a:prstGeom prst="rect">
                      <a:avLst/>
                    </a:prstGeom>
                  </pic:spPr>
                </pic:pic>
              </a:graphicData>
            </a:graphic>
          </wp:inline>
        </w:drawing>
      </w:r>
      <w:r w:rsidR="003750AE" w:rsidRPr="002E0361">
        <w:rPr>
          <w:rFonts w:asciiTheme="minorHAnsi" w:hAnsiTheme="minorHAnsi"/>
          <w:sz w:val="22"/>
        </w:rPr>
        <w:t xml:space="preserve">once you have finished. </w:t>
      </w:r>
      <w:r w:rsidRPr="002E0361">
        <w:rPr>
          <w:rFonts w:asciiTheme="minorHAnsi" w:hAnsiTheme="minorHAnsi"/>
          <w:sz w:val="22"/>
        </w:rPr>
        <w:t xml:space="preserve">The overall </w:t>
      </w:r>
      <w:r w:rsidR="00AC288B" w:rsidRPr="002E0361">
        <w:rPr>
          <w:rFonts w:asciiTheme="minorHAnsi" w:hAnsiTheme="minorHAnsi"/>
          <w:sz w:val="22"/>
        </w:rPr>
        <w:t>Revenue</w:t>
      </w:r>
      <w:r w:rsidRPr="002E0361">
        <w:rPr>
          <w:rFonts w:asciiTheme="minorHAnsi" w:hAnsiTheme="minorHAnsi"/>
          <w:sz w:val="22"/>
        </w:rPr>
        <w:t xml:space="preserve"> are displayed in the </w:t>
      </w:r>
      <w:r w:rsidR="00AC288B" w:rsidRPr="002E0361">
        <w:rPr>
          <w:rFonts w:asciiTheme="minorHAnsi" w:hAnsiTheme="minorHAnsi"/>
          <w:sz w:val="22"/>
        </w:rPr>
        <w:t>Revenue</w:t>
      </w:r>
      <w:r w:rsidRPr="002E0361">
        <w:rPr>
          <w:rFonts w:asciiTheme="minorHAnsi" w:hAnsiTheme="minorHAnsi"/>
          <w:sz w:val="22"/>
        </w:rPr>
        <w:t xml:space="preserve"> </w:t>
      </w:r>
      <w:r w:rsidR="008E4EE5">
        <w:rPr>
          <w:rFonts w:asciiTheme="minorHAnsi" w:hAnsiTheme="minorHAnsi"/>
          <w:sz w:val="22"/>
        </w:rPr>
        <w:t>module</w:t>
      </w:r>
      <w:r w:rsidRPr="002E0361">
        <w:rPr>
          <w:rFonts w:asciiTheme="minorHAnsi" w:hAnsiTheme="minorHAnsi"/>
          <w:sz w:val="22"/>
        </w:rPr>
        <w:t xml:space="preserve"> and by selecting the </w:t>
      </w:r>
      <w:r w:rsidR="00AC288B" w:rsidRPr="002E0361">
        <w:rPr>
          <w:rFonts w:asciiTheme="minorHAnsi" w:hAnsiTheme="minorHAnsi"/>
          <w:sz w:val="22"/>
        </w:rPr>
        <w:t>Revenue</w:t>
      </w:r>
      <w:r w:rsidRPr="002E0361">
        <w:rPr>
          <w:rFonts w:asciiTheme="minorHAnsi" w:hAnsiTheme="minorHAnsi"/>
          <w:sz w:val="22"/>
        </w:rPr>
        <w:t xml:space="preserve"> </w:t>
      </w:r>
      <w:r w:rsidR="008E4EE5">
        <w:rPr>
          <w:rFonts w:asciiTheme="minorHAnsi" w:hAnsiTheme="minorHAnsi"/>
          <w:sz w:val="22"/>
        </w:rPr>
        <w:t>module</w:t>
      </w:r>
      <w:r w:rsidRPr="002E0361">
        <w:rPr>
          <w:rFonts w:asciiTheme="minorHAnsi" w:hAnsiTheme="minorHAnsi"/>
          <w:sz w:val="22"/>
        </w:rPr>
        <w:t xml:space="preserve"> you will see a view similar to below providing a breakdown of the cost codes and amounts. You can select for financial year of ALL years to see whole of project.</w:t>
      </w:r>
    </w:p>
    <w:sectPr w:rsidR="00FF2183" w:rsidRPr="002E0361" w:rsidSect="00866398">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80D4E" w14:textId="77777777" w:rsidR="0036205B" w:rsidRDefault="0036205B" w:rsidP="007234FB">
      <w:pPr>
        <w:spacing w:after="0" w:line="240" w:lineRule="auto"/>
      </w:pPr>
      <w:r>
        <w:separator/>
      </w:r>
    </w:p>
  </w:endnote>
  <w:endnote w:type="continuationSeparator" w:id="0">
    <w:p w14:paraId="18EB03EF" w14:textId="77777777" w:rsidR="0036205B" w:rsidRDefault="0036205B" w:rsidP="00723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97789"/>
      <w:docPartObj>
        <w:docPartGallery w:val="Page Numbers (Bottom of Page)"/>
        <w:docPartUnique/>
      </w:docPartObj>
    </w:sdtPr>
    <w:sdtEndPr>
      <w:rPr>
        <w:noProof/>
      </w:rPr>
    </w:sdtEndPr>
    <w:sdtContent>
      <w:p w14:paraId="4D92D40D" w14:textId="77777777" w:rsidR="009E2A0F" w:rsidRDefault="009E2A0F">
        <w:pPr>
          <w:pStyle w:val="Footer"/>
          <w:jc w:val="right"/>
        </w:pPr>
        <w:r>
          <w:fldChar w:fldCharType="begin"/>
        </w:r>
        <w:r>
          <w:instrText xml:space="preserve"> PAGE   \* MERGEFORMAT </w:instrText>
        </w:r>
        <w:r>
          <w:fldChar w:fldCharType="separate"/>
        </w:r>
        <w:r>
          <w:rPr>
            <w:noProof/>
          </w:rPr>
          <w:t>89</w:t>
        </w:r>
        <w:r>
          <w:rPr>
            <w:noProof/>
          </w:rPr>
          <w:fldChar w:fldCharType="end"/>
        </w:r>
      </w:p>
    </w:sdtContent>
  </w:sdt>
  <w:p w14:paraId="14DDDFC6" w14:textId="77777777" w:rsidR="009E2A0F" w:rsidRDefault="009E2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2775F" w14:textId="77777777" w:rsidR="009E2A0F" w:rsidRPr="00291B90" w:rsidRDefault="009E2A0F" w:rsidP="00817351">
    <w:pPr>
      <w:pStyle w:val="Footer"/>
      <w:rPr>
        <w:i/>
      </w:rPr>
    </w:pPr>
    <w:r>
      <w:rPr>
        <w:i/>
      </w:rPr>
      <w:t>Version Date 2</w:t>
    </w:r>
    <w:r w:rsidRPr="00291B90">
      <w:rPr>
        <w:i/>
      </w:rPr>
      <w:t>6 June 2019</w:t>
    </w:r>
  </w:p>
  <w:p w14:paraId="2AE6EA97" w14:textId="77777777" w:rsidR="009E2A0F" w:rsidRDefault="009E2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2CA72" w14:textId="77777777" w:rsidR="0036205B" w:rsidRDefault="0036205B" w:rsidP="007234FB">
      <w:pPr>
        <w:spacing w:after="0" w:line="240" w:lineRule="auto"/>
      </w:pPr>
      <w:r>
        <w:separator/>
      </w:r>
    </w:p>
  </w:footnote>
  <w:footnote w:type="continuationSeparator" w:id="0">
    <w:p w14:paraId="41D67E0B" w14:textId="77777777" w:rsidR="0036205B" w:rsidRDefault="0036205B" w:rsidP="007234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0B1E5" w14:textId="71680C0A" w:rsidR="009E2A0F" w:rsidRDefault="009E2A0F">
    <w:pPr>
      <w:pStyle w:val="Header"/>
    </w:pPr>
    <w:r>
      <w:rPr>
        <w:noProof/>
        <w:lang w:eastAsia="en-AU"/>
      </w:rPr>
      <w:drawing>
        <wp:anchor distT="0" distB="0" distL="114300" distR="114300" simplePos="0" relativeHeight="251659264" behindDoc="0" locked="0" layoutInCell="1" allowOverlap="1" wp14:anchorId="3FA2E055" wp14:editId="4289B0F6">
          <wp:simplePos x="0" y="0"/>
          <wp:positionH relativeFrom="column">
            <wp:posOffset>-616573</wp:posOffset>
          </wp:positionH>
          <wp:positionV relativeFrom="paragraph">
            <wp:posOffset>-337029</wp:posOffset>
          </wp:positionV>
          <wp:extent cx="1028700" cy="647700"/>
          <wp:effectExtent l="0" t="0" r="0" b="0"/>
          <wp:wrapSquare wrapText="bothSides"/>
          <wp:docPr id="12" name="Picture 28" descr="uniph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phi_0"/>
                  <pic:cNvPicPr>
                    <a:picLocks noChangeAspect="1" noChangeArrowheads="1"/>
                  </pic:cNvPicPr>
                </pic:nvPicPr>
                <pic:blipFill>
                  <a:blip r:embed="rId1" cstate="print"/>
                  <a:srcRect/>
                  <a:stretch>
                    <a:fillRect/>
                  </a:stretch>
                </pic:blipFill>
                <pic:spPr bwMode="auto">
                  <a:xfrm>
                    <a:off x="0" y="0"/>
                    <a:ext cx="1028700" cy="6477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39BF"/>
    <w:multiLevelType w:val="hybridMultilevel"/>
    <w:tmpl w:val="03D8F068"/>
    <w:lvl w:ilvl="0" w:tplc="9EB64C2E">
      <w:start w:val="1"/>
      <w:numFmt w:val="decimal"/>
      <w:lvlText w:val="%1."/>
      <w:lvlJc w:val="left"/>
      <w:pPr>
        <w:tabs>
          <w:tab w:val="num" w:pos="360"/>
        </w:tabs>
        <w:ind w:left="360" w:hanging="360"/>
      </w:pPr>
      <w:rPr>
        <w:rFonts w:hint="default"/>
        <w:b w:val="0"/>
      </w:rPr>
    </w:lvl>
    <w:lvl w:ilvl="1" w:tplc="9EB64C2E">
      <w:start w:val="1"/>
      <w:numFmt w:val="decimal"/>
      <w:lvlText w:val="%2."/>
      <w:lvlJc w:val="left"/>
      <w:pPr>
        <w:tabs>
          <w:tab w:val="num" w:pos="360"/>
        </w:tabs>
        <w:ind w:left="360" w:hanging="360"/>
      </w:pPr>
      <w:rPr>
        <w:rFonts w:hint="default"/>
        <w:b w:val="0"/>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6896306"/>
    <w:multiLevelType w:val="hybridMultilevel"/>
    <w:tmpl w:val="62F029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25BE5"/>
    <w:multiLevelType w:val="hybridMultilevel"/>
    <w:tmpl w:val="3296F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D4250C"/>
    <w:multiLevelType w:val="hybridMultilevel"/>
    <w:tmpl w:val="EB70AA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057AC2"/>
    <w:multiLevelType w:val="hybridMultilevel"/>
    <w:tmpl w:val="F7B69F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A72D81"/>
    <w:multiLevelType w:val="hybridMultilevel"/>
    <w:tmpl w:val="E0743D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159300E"/>
    <w:multiLevelType w:val="hybridMultilevel"/>
    <w:tmpl w:val="96245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8D68FF"/>
    <w:multiLevelType w:val="hybridMultilevel"/>
    <w:tmpl w:val="894A52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191F626B"/>
    <w:multiLevelType w:val="hybridMultilevel"/>
    <w:tmpl w:val="D4485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A1305F"/>
    <w:multiLevelType w:val="hybridMultilevel"/>
    <w:tmpl w:val="F10297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BFD76DF"/>
    <w:multiLevelType w:val="hybridMultilevel"/>
    <w:tmpl w:val="1E585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AA554F"/>
    <w:multiLevelType w:val="hybridMultilevel"/>
    <w:tmpl w:val="11F68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6657AD"/>
    <w:multiLevelType w:val="hybridMultilevel"/>
    <w:tmpl w:val="A1C4764E"/>
    <w:lvl w:ilvl="0" w:tplc="C4987A6A">
      <w:start w:val="1"/>
      <w:numFmt w:val="decimal"/>
      <w:lvlText w:val="%1."/>
      <w:lvlJc w:val="left"/>
      <w:pPr>
        <w:ind w:left="1794"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2CD4242"/>
    <w:multiLevelType w:val="hybridMultilevel"/>
    <w:tmpl w:val="FDDA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226C4E"/>
    <w:multiLevelType w:val="hybridMultilevel"/>
    <w:tmpl w:val="9A68F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8E3D1A"/>
    <w:multiLevelType w:val="hybridMultilevel"/>
    <w:tmpl w:val="9B7EA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A63127"/>
    <w:multiLevelType w:val="hybridMultilevel"/>
    <w:tmpl w:val="C83073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C916DCC"/>
    <w:multiLevelType w:val="hybridMultilevel"/>
    <w:tmpl w:val="132495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105FDD"/>
    <w:multiLevelType w:val="hybridMultilevel"/>
    <w:tmpl w:val="C3BEE2C2"/>
    <w:lvl w:ilvl="0" w:tplc="C4987A6A">
      <w:start w:val="1"/>
      <w:numFmt w:val="decimal"/>
      <w:lvlText w:val="%1."/>
      <w:lvlJc w:val="left"/>
      <w:pPr>
        <w:ind w:left="1794"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52168D6"/>
    <w:multiLevelType w:val="hybridMultilevel"/>
    <w:tmpl w:val="64AC9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0E4BC5"/>
    <w:multiLevelType w:val="hybridMultilevel"/>
    <w:tmpl w:val="2F3A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1" w15:restartNumberingAfterBreak="0">
    <w:nsid w:val="3A7A2869"/>
    <w:multiLevelType w:val="hybridMultilevel"/>
    <w:tmpl w:val="9B0476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5E3A8C"/>
    <w:multiLevelType w:val="hybridMultilevel"/>
    <w:tmpl w:val="B3C64A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D0C4181"/>
    <w:multiLevelType w:val="hybridMultilevel"/>
    <w:tmpl w:val="249257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E6512E"/>
    <w:multiLevelType w:val="hybridMultilevel"/>
    <w:tmpl w:val="793C647A"/>
    <w:lvl w:ilvl="0" w:tplc="C4987A6A">
      <w:start w:val="1"/>
      <w:numFmt w:val="decimal"/>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5" w15:restartNumberingAfterBreak="0">
    <w:nsid w:val="45F9331F"/>
    <w:multiLevelType w:val="hybridMultilevel"/>
    <w:tmpl w:val="9B0476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0E5999"/>
    <w:multiLevelType w:val="hybridMultilevel"/>
    <w:tmpl w:val="305466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8675EE5"/>
    <w:multiLevelType w:val="hybridMultilevel"/>
    <w:tmpl w:val="A6BAA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E2165B"/>
    <w:multiLevelType w:val="hybridMultilevel"/>
    <w:tmpl w:val="C5420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DB14E9B"/>
    <w:multiLevelType w:val="hybridMultilevel"/>
    <w:tmpl w:val="89EE01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4EB40C38"/>
    <w:multiLevelType w:val="hybridMultilevel"/>
    <w:tmpl w:val="F9DE5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0F6472"/>
    <w:multiLevelType w:val="hybridMultilevel"/>
    <w:tmpl w:val="51964A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95D079A"/>
    <w:multiLevelType w:val="hybridMultilevel"/>
    <w:tmpl w:val="989E4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950306"/>
    <w:multiLevelType w:val="hybridMultilevel"/>
    <w:tmpl w:val="71ECE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F50EC9"/>
    <w:multiLevelType w:val="hybridMultilevel"/>
    <w:tmpl w:val="AA10D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FE750F"/>
    <w:multiLevelType w:val="hybridMultilevel"/>
    <w:tmpl w:val="0090E8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6DC5665"/>
    <w:multiLevelType w:val="hybridMultilevel"/>
    <w:tmpl w:val="12CEAF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FB07C2F"/>
    <w:multiLevelType w:val="hybridMultilevel"/>
    <w:tmpl w:val="E77AD2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D51B35"/>
    <w:multiLevelType w:val="hybridMultilevel"/>
    <w:tmpl w:val="E77AD2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1E77D94"/>
    <w:multiLevelType w:val="hybridMultilevel"/>
    <w:tmpl w:val="D40C5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87589F"/>
    <w:multiLevelType w:val="hybridMultilevel"/>
    <w:tmpl w:val="407AD844"/>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C36663"/>
    <w:multiLevelType w:val="hybridMultilevel"/>
    <w:tmpl w:val="6C0445C8"/>
    <w:lvl w:ilvl="0" w:tplc="98C400E8">
      <w:start w:val="1"/>
      <w:numFmt w:val="decimal"/>
      <w:lvlText w:val="%1."/>
      <w:lvlJc w:val="left"/>
      <w:pPr>
        <w:tabs>
          <w:tab w:val="num" w:pos="360"/>
        </w:tabs>
        <w:ind w:left="360" w:hanging="360"/>
      </w:pPr>
      <w:rPr>
        <w:rFonts w:hint="default"/>
        <w:b w:val="0"/>
      </w:rPr>
    </w:lvl>
    <w:lvl w:ilvl="1" w:tplc="04090019">
      <w:start w:val="1"/>
      <w:numFmt w:val="decimal"/>
      <w:lvlText w:val="%2."/>
      <w:lvlJc w:val="left"/>
      <w:pPr>
        <w:tabs>
          <w:tab w:val="num" w:pos="360"/>
        </w:tabs>
        <w:ind w:left="360" w:hanging="360"/>
      </w:pPr>
      <w:rPr>
        <w:rFonts w:hint="default"/>
        <w:b w:val="0"/>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7ED4705E"/>
    <w:multiLevelType w:val="hybridMultilevel"/>
    <w:tmpl w:val="A176D43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90" w:hanging="360"/>
      </w:pPr>
      <w:rPr>
        <w:rFonts w:ascii="Symbol" w:hAnsi="Symbol" w:hint="default"/>
      </w:rPr>
    </w:lvl>
    <w:lvl w:ilvl="4" w:tplc="04090003" w:tentative="1">
      <w:start w:val="1"/>
      <w:numFmt w:val="bullet"/>
      <w:lvlText w:val="o"/>
      <w:lvlJc w:val="left"/>
      <w:pPr>
        <w:ind w:left="810" w:hanging="360"/>
      </w:pPr>
      <w:rPr>
        <w:rFonts w:ascii="Courier New" w:hAnsi="Courier New" w:cs="Courier New" w:hint="default"/>
      </w:rPr>
    </w:lvl>
    <w:lvl w:ilvl="5" w:tplc="04090005" w:tentative="1">
      <w:start w:val="1"/>
      <w:numFmt w:val="bullet"/>
      <w:lvlText w:val=""/>
      <w:lvlJc w:val="left"/>
      <w:pPr>
        <w:ind w:left="1530" w:hanging="360"/>
      </w:pPr>
      <w:rPr>
        <w:rFonts w:ascii="Wingdings" w:hAnsi="Wingdings" w:hint="default"/>
      </w:rPr>
    </w:lvl>
    <w:lvl w:ilvl="6" w:tplc="04090001" w:tentative="1">
      <w:start w:val="1"/>
      <w:numFmt w:val="bullet"/>
      <w:lvlText w:val=""/>
      <w:lvlJc w:val="left"/>
      <w:pPr>
        <w:ind w:left="2250" w:hanging="360"/>
      </w:pPr>
      <w:rPr>
        <w:rFonts w:ascii="Symbol" w:hAnsi="Symbol" w:hint="default"/>
      </w:rPr>
    </w:lvl>
    <w:lvl w:ilvl="7" w:tplc="04090003" w:tentative="1">
      <w:start w:val="1"/>
      <w:numFmt w:val="bullet"/>
      <w:lvlText w:val="o"/>
      <w:lvlJc w:val="left"/>
      <w:pPr>
        <w:ind w:left="2970" w:hanging="360"/>
      </w:pPr>
      <w:rPr>
        <w:rFonts w:ascii="Courier New" w:hAnsi="Courier New" w:cs="Courier New" w:hint="default"/>
      </w:rPr>
    </w:lvl>
    <w:lvl w:ilvl="8" w:tplc="04090005" w:tentative="1">
      <w:start w:val="1"/>
      <w:numFmt w:val="bullet"/>
      <w:lvlText w:val=""/>
      <w:lvlJc w:val="left"/>
      <w:pPr>
        <w:ind w:left="3690" w:hanging="360"/>
      </w:pPr>
      <w:rPr>
        <w:rFonts w:ascii="Wingdings" w:hAnsi="Wingdings" w:hint="default"/>
      </w:rPr>
    </w:lvl>
  </w:abstractNum>
  <w:abstractNum w:abstractNumId="43" w15:restartNumberingAfterBreak="0">
    <w:nsid w:val="7F8E41BB"/>
    <w:multiLevelType w:val="hybridMultilevel"/>
    <w:tmpl w:val="EC9488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17"/>
  </w:num>
  <w:num w:numId="3">
    <w:abstractNumId w:val="24"/>
  </w:num>
  <w:num w:numId="4">
    <w:abstractNumId w:val="0"/>
  </w:num>
  <w:num w:numId="5">
    <w:abstractNumId w:val="42"/>
  </w:num>
  <w:num w:numId="6">
    <w:abstractNumId w:val="20"/>
  </w:num>
  <w:num w:numId="7">
    <w:abstractNumId w:val="41"/>
  </w:num>
  <w:num w:numId="8">
    <w:abstractNumId w:val="43"/>
  </w:num>
  <w:num w:numId="9">
    <w:abstractNumId w:val="28"/>
  </w:num>
  <w:num w:numId="10">
    <w:abstractNumId w:val="33"/>
  </w:num>
  <w:num w:numId="11">
    <w:abstractNumId w:val="27"/>
  </w:num>
  <w:num w:numId="12">
    <w:abstractNumId w:val="8"/>
  </w:num>
  <w:num w:numId="13">
    <w:abstractNumId w:val="3"/>
  </w:num>
  <w:num w:numId="14">
    <w:abstractNumId w:val="15"/>
  </w:num>
  <w:num w:numId="15">
    <w:abstractNumId w:val="29"/>
  </w:num>
  <w:num w:numId="16">
    <w:abstractNumId w:val="26"/>
  </w:num>
  <w:num w:numId="17">
    <w:abstractNumId w:val="14"/>
  </w:num>
  <w:num w:numId="18">
    <w:abstractNumId w:val="30"/>
  </w:num>
  <w:num w:numId="19">
    <w:abstractNumId w:val="39"/>
  </w:num>
  <w:num w:numId="20">
    <w:abstractNumId w:val="11"/>
  </w:num>
  <w:num w:numId="21">
    <w:abstractNumId w:val="22"/>
  </w:num>
  <w:num w:numId="22">
    <w:abstractNumId w:val="9"/>
  </w:num>
  <w:num w:numId="23">
    <w:abstractNumId w:val="16"/>
  </w:num>
  <w:num w:numId="24">
    <w:abstractNumId w:val="7"/>
  </w:num>
  <w:num w:numId="25">
    <w:abstractNumId w:val="5"/>
  </w:num>
  <w:num w:numId="26">
    <w:abstractNumId w:val="10"/>
  </w:num>
  <w:num w:numId="27">
    <w:abstractNumId w:val="12"/>
  </w:num>
  <w:num w:numId="28">
    <w:abstractNumId w:val="18"/>
  </w:num>
  <w:num w:numId="29">
    <w:abstractNumId w:val="23"/>
  </w:num>
  <w:num w:numId="30">
    <w:abstractNumId w:val="35"/>
  </w:num>
  <w:num w:numId="31">
    <w:abstractNumId w:val="31"/>
  </w:num>
  <w:num w:numId="32">
    <w:abstractNumId w:val="2"/>
  </w:num>
  <w:num w:numId="33">
    <w:abstractNumId w:val="19"/>
  </w:num>
  <w:num w:numId="34">
    <w:abstractNumId w:val="1"/>
  </w:num>
  <w:num w:numId="35">
    <w:abstractNumId w:val="6"/>
  </w:num>
  <w:num w:numId="36">
    <w:abstractNumId w:val="34"/>
  </w:num>
  <w:num w:numId="37">
    <w:abstractNumId w:val="32"/>
  </w:num>
  <w:num w:numId="38">
    <w:abstractNumId w:val="25"/>
  </w:num>
  <w:num w:numId="39">
    <w:abstractNumId w:val="21"/>
  </w:num>
  <w:num w:numId="40">
    <w:abstractNumId w:val="13"/>
  </w:num>
  <w:num w:numId="41">
    <w:abstractNumId w:val="37"/>
  </w:num>
  <w:num w:numId="42">
    <w:abstractNumId w:val="36"/>
  </w:num>
  <w:num w:numId="43">
    <w:abstractNumId w:val="4"/>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2C7"/>
    <w:rsid w:val="0000585D"/>
    <w:rsid w:val="00012266"/>
    <w:rsid w:val="00015C89"/>
    <w:rsid w:val="00026522"/>
    <w:rsid w:val="0003187A"/>
    <w:rsid w:val="00035325"/>
    <w:rsid w:val="00036220"/>
    <w:rsid w:val="000766F8"/>
    <w:rsid w:val="00077658"/>
    <w:rsid w:val="00096445"/>
    <w:rsid w:val="000A1461"/>
    <w:rsid w:val="000A2F2A"/>
    <w:rsid w:val="000A35EC"/>
    <w:rsid w:val="000B23E7"/>
    <w:rsid w:val="000B27D7"/>
    <w:rsid w:val="000B5A8B"/>
    <w:rsid w:val="000C185A"/>
    <w:rsid w:val="000C6303"/>
    <w:rsid w:val="000C7CEB"/>
    <w:rsid w:val="000D073E"/>
    <w:rsid w:val="000D0947"/>
    <w:rsid w:val="000D444D"/>
    <w:rsid w:val="000D4C1B"/>
    <w:rsid w:val="000D5F4B"/>
    <w:rsid w:val="000E4A39"/>
    <w:rsid w:val="000E65EF"/>
    <w:rsid w:val="000E70A7"/>
    <w:rsid w:val="000F6763"/>
    <w:rsid w:val="001045C9"/>
    <w:rsid w:val="00106613"/>
    <w:rsid w:val="0011318A"/>
    <w:rsid w:val="00117BC8"/>
    <w:rsid w:val="00123278"/>
    <w:rsid w:val="00124AF4"/>
    <w:rsid w:val="00130CED"/>
    <w:rsid w:val="0014013D"/>
    <w:rsid w:val="001409F5"/>
    <w:rsid w:val="00142C1F"/>
    <w:rsid w:val="00145511"/>
    <w:rsid w:val="00145E66"/>
    <w:rsid w:val="00147A74"/>
    <w:rsid w:val="001623CE"/>
    <w:rsid w:val="00164748"/>
    <w:rsid w:val="0016482F"/>
    <w:rsid w:val="00165213"/>
    <w:rsid w:val="00171294"/>
    <w:rsid w:val="00175A10"/>
    <w:rsid w:val="00175AC6"/>
    <w:rsid w:val="00177034"/>
    <w:rsid w:val="0018275D"/>
    <w:rsid w:val="00192BB2"/>
    <w:rsid w:val="00193A07"/>
    <w:rsid w:val="001945B8"/>
    <w:rsid w:val="00196536"/>
    <w:rsid w:val="001A2EE8"/>
    <w:rsid w:val="001A42F9"/>
    <w:rsid w:val="001A6E46"/>
    <w:rsid w:val="001B4BFF"/>
    <w:rsid w:val="001C2080"/>
    <w:rsid w:val="001C375E"/>
    <w:rsid w:val="001D0C8E"/>
    <w:rsid w:val="001D0E4C"/>
    <w:rsid w:val="001E2FD9"/>
    <w:rsid w:val="001E6BD9"/>
    <w:rsid w:val="001F55B6"/>
    <w:rsid w:val="00211DE9"/>
    <w:rsid w:val="00223AC5"/>
    <w:rsid w:val="00226BED"/>
    <w:rsid w:val="00226D4C"/>
    <w:rsid w:val="00232A2F"/>
    <w:rsid w:val="00232C44"/>
    <w:rsid w:val="00242792"/>
    <w:rsid w:val="002462BE"/>
    <w:rsid w:val="00255D24"/>
    <w:rsid w:val="002655DD"/>
    <w:rsid w:val="002657FD"/>
    <w:rsid w:val="00265A87"/>
    <w:rsid w:val="00271CCC"/>
    <w:rsid w:val="00275C25"/>
    <w:rsid w:val="002775F9"/>
    <w:rsid w:val="0029379B"/>
    <w:rsid w:val="002979C8"/>
    <w:rsid w:val="002A062C"/>
    <w:rsid w:val="002A5705"/>
    <w:rsid w:val="002C0403"/>
    <w:rsid w:val="002C665B"/>
    <w:rsid w:val="002D4BA0"/>
    <w:rsid w:val="002E0361"/>
    <w:rsid w:val="002E7D7C"/>
    <w:rsid w:val="002F3D0E"/>
    <w:rsid w:val="002F7093"/>
    <w:rsid w:val="0030229D"/>
    <w:rsid w:val="003034F7"/>
    <w:rsid w:val="003049D3"/>
    <w:rsid w:val="0032737D"/>
    <w:rsid w:val="00347501"/>
    <w:rsid w:val="00347D22"/>
    <w:rsid w:val="0035520F"/>
    <w:rsid w:val="0036205B"/>
    <w:rsid w:val="0036380A"/>
    <w:rsid w:val="00363988"/>
    <w:rsid w:val="003750AE"/>
    <w:rsid w:val="003A0102"/>
    <w:rsid w:val="003A0427"/>
    <w:rsid w:val="003A0A4E"/>
    <w:rsid w:val="003B2FF3"/>
    <w:rsid w:val="003C2668"/>
    <w:rsid w:val="003C31B9"/>
    <w:rsid w:val="003C60CF"/>
    <w:rsid w:val="003F1DC9"/>
    <w:rsid w:val="003F3329"/>
    <w:rsid w:val="004007D0"/>
    <w:rsid w:val="00411150"/>
    <w:rsid w:val="00421FF1"/>
    <w:rsid w:val="00422681"/>
    <w:rsid w:val="0042347F"/>
    <w:rsid w:val="00426FE8"/>
    <w:rsid w:val="00442FF8"/>
    <w:rsid w:val="00444750"/>
    <w:rsid w:val="00453112"/>
    <w:rsid w:val="00464476"/>
    <w:rsid w:val="004740D2"/>
    <w:rsid w:val="00477034"/>
    <w:rsid w:val="00477FE7"/>
    <w:rsid w:val="00481B66"/>
    <w:rsid w:val="00483B4F"/>
    <w:rsid w:val="00495F20"/>
    <w:rsid w:val="00497BFB"/>
    <w:rsid w:val="004A1732"/>
    <w:rsid w:val="004A4690"/>
    <w:rsid w:val="004D41DE"/>
    <w:rsid w:val="004D6967"/>
    <w:rsid w:val="004D7567"/>
    <w:rsid w:val="004F3590"/>
    <w:rsid w:val="004F65E6"/>
    <w:rsid w:val="004F74CA"/>
    <w:rsid w:val="004F7D5C"/>
    <w:rsid w:val="0050015D"/>
    <w:rsid w:val="00500980"/>
    <w:rsid w:val="00530DB7"/>
    <w:rsid w:val="00534946"/>
    <w:rsid w:val="00536113"/>
    <w:rsid w:val="00536B55"/>
    <w:rsid w:val="00536C85"/>
    <w:rsid w:val="005378C1"/>
    <w:rsid w:val="00541E4D"/>
    <w:rsid w:val="00555868"/>
    <w:rsid w:val="00560532"/>
    <w:rsid w:val="00571596"/>
    <w:rsid w:val="00571C3B"/>
    <w:rsid w:val="0058495A"/>
    <w:rsid w:val="00593886"/>
    <w:rsid w:val="005D5491"/>
    <w:rsid w:val="005E04BA"/>
    <w:rsid w:val="005E1646"/>
    <w:rsid w:val="005E1DB4"/>
    <w:rsid w:val="005F282F"/>
    <w:rsid w:val="005F2CBC"/>
    <w:rsid w:val="005F7BE5"/>
    <w:rsid w:val="00610236"/>
    <w:rsid w:val="006109B1"/>
    <w:rsid w:val="00613D4E"/>
    <w:rsid w:val="00616560"/>
    <w:rsid w:val="00617AB6"/>
    <w:rsid w:val="00617BD3"/>
    <w:rsid w:val="0062084A"/>
    <w:rsid w:val="00621855"/>
    <w:rsid w:val="006231D1"/>
    <w:rsid w:val="006232A6"/>
    <w:rsid w:val="00625D88"/>
    <w:rsid w:val="0063438F"/>
    <w:rsid w:val="006456D6"/>
    <w:rsid w:val="00650222"/>
    <w:rsid w:val="0066446B"/>
    <w:rsid w:val="00665EF9"/>
    <w:rsid w:val="006719F2"/>
    <w:rsid w:val="00675AAB"/>
    <w:rsid w:val="0068741A"/>
    <w:rsid w:val="006900D5"/>
    <w:rsid w:val="0069288B"/>
    <w:rsid w:val="00695F88"/>
    <w:rsid w:val="006D5AC3"/>
    <w:rsid w:val="006E0FF5"/>
    <w:rsid w:val="006E724E"/>
    <w:rsid w:val="006F2803"/>
    <w:rsid w:val="006F47C4"/>
    <w:rsid w:val="00704624"/>
    <w:rsid w:val="00711023"/>
    <w:rsid w:val="007222C1"/>
    <w:rsid w:val="007234FB"/>
    <w:rsid w:val="00730ED5"/>
    <w:rsid w:val="00755CAE"/>
    <w:rsid w:val="00757811"/>
    <w:rsid w:val="00766076"/>
    <w:rsid w:val="00767871"/>
    <w:rsid w:val="00777EB7"/>
    <w:rsid w:val="0079273D"/>
    <w:rsid w:val="00792A0A"/>
    <w:rsid w:val="00796569"/>
    <w:rsid w:val="00797EB5"/>
    <w:rsid w:val="007A454D"/>
    <w:rsid w:val="007A51E4"/>
    <w:rsid w:val="007C04E2"/>
    <w:rsid w:val="007D2AAA"/>
    <w:rsid w:val="007D4438"/>
    <w:rsid w:val="007E2163"/>
    <w:rsid w:val="007E2814"/>
    <w:rsid w:val="007F2889"/>
    <w:rsid w:val="007F34A1"/>
    <w:rsid w:val="008109A2"/>
    <w:rsid w:val="00813B42"/>
    <w:rsid w:val="0081723A"/>
    <w:rsid w:val="00817351"/>
    <w:rsid w:val="00825636"/>
    <w:rsid w:val="00826272"/>
    <w:rsid w:val="00833994"/>
    <w:rsid w:val="00845BB6"/>
    <w:rsid w:val="00855433"/>
    <w:rsid w:val="00862E4F"/>
    <w:rsid w:val="00866398"/>
    <w:rsid w:val="0088231F"/>
    <w:rsid w:val="00886733"/>
    <w:rsid w:val="00897EEA"/>
    <w:rsid w:val="008A0A9E"/>
    <w:rsid w:val="008A69A4"/>
    <w:rsid w:val="008B1452"/>
    <w:rsid w:val="008B5F12"/>
    <w:rsid w:val="008B6362"/>
    <w:rsid w:val="008C3128"/>
    <w:rsid w:val="008C48D5"/>
    <w:rsid w:val="008D6784"/>
    <w:rsid w:val="008E4EE5"/>
    <w:rsid w:val="008F1983"/>
    <w:rsid w:val="008F3CDE"/>
    <w:rsid w:val="009014ED"/>
    <w:rsid w:val="0090226B"/>
    <w:rsid w:val="00902AFE"/>
    <w:rsid w:val="0090342D"/>
    <w:rsid w:val="00914B95"/>
    <w:rsid w:val="00925696"/>
    <w:rsid w:val="00954805"/>
    <w:rsid w:val="00964211"/>
    <w:rsid w:val="00971DF5"/>
    <w:rsid w:val="00980CC7"/>
    <w:rsid w:val="009A0654"/>
    <w:rsid w:val="009A0D47"/>
    <w:rsid w:val="009A2F4D"/>
    <w:rsid w:val="009A6353"/>
    <w:rsid w:val="009A7714"/>
    <w:rsid w:val="009B60E9"/>
    <w:rsid w:val="009B6B29"/>
    <w:rsid w:val="009C3080"/>
    <w:rsid w:val="009D4268"/>
    <w:rsid w:val="009E21EC"/>
    <w:rsid w:val="009E2A0F"/>
    <w:rsid w:val="009F2119"/>
    <w:rsid w:val="009F2AFC"/>
    <w:rsid w:val="00A04B5D"/>
    <w:rsid w:val="00A168D5"/>
    <w:rsid w:val="00A27890"/>
    <w:rsid w:val="00A47964"/>
    <w:rsid w:val="00A64E34"/>
    <w:rsid w:val="00A67297"/>
    <w:rsid w:val="00A771F9"/>
    <w:rsid w:val="00A772C7"/>
    <w:rsid w:val="00A8682D"/>
    <w:rsid w:val="00AA5DF3"/>
    <w:rsid w:val="00AB4271"/>
    <w:rsid w:val="00AB611F"/>
    <w:rsid w:val="00AC288B"/>
    <w:rsid w:val="00AD435A"/>
    <w:rsid w:val="00AD7BE4"/>
    <w:rsid w:val="00AE193D"/>
    <w:rsid w:val="00AF7030"/>
    <w:rsid w:val="00B0395C"/>
    <w:rsid w:val="00B043C0"/>
    <w:rsid w:val="00B11ADC"/>
    <w:rsid w:val="00B1522E"/>
    <w:rsid w:val="00B26AF3"/>
    <w:rsid w:val="00B33C14"/>
    <w:rsid w:val="00B343A9"/>
    <w:rsid w:val="00B412F7"/>
    <w:rsid w:val="00B433C0"/>
    <w:rsid w:val="00B60723"/>
    <w:rsid w:val="00B622FA"/>
    <w:rsid w:val="00B8798A"/>
    <w:rsid w:val="00B941BF"/>
    <w:rsid w:val="00B97AA3"/>
    <w:rsid w:val="00BA0408"/>
    <w:rsid w:val="00BA1A2B"/>
    <w:rsid w:val="00BA3D66"/>
    <w:rsid w:val="00BC47DE"/>
    <w:rsid w:val="00BC632B"/>
    <w:rsid w:val="00BD422F"/>
    <w:rsid w:val="00BD514E"/>
    <w:rsid w:val="00BE4F70"/>
    <w:rsid w:val="00BF0B6C"/>
    <w:rsid w:val="00BF0F21"/>
    <w:rsid w:val="00BF22BE"/>
    <w:rsid w:val="00BF3BF3"/>
    <w:rsid w:val="00BF651C"/>
    <w:rsid w:val="00BF6C57"/>
    <w:rsid w:val="00C035FD"/>
    <w:rsid w:val="00C14A34"/>
    <w:rsid w:val="00C21C15"/>
    <w:rsid w:val="00C339CE"/>
    <w:rsid w:val="00C35CC0"/>
    <w:rsid w:val="00C40323"/>
    <w:rsid w:val="00C44A3B"/>
    <w:rsid w:val="00C546E3"/>
    <w:rsid w:val="00C63250"/>
    <w:rsid w:val="00C666BC"/>
    <w:rsid w:val="00C7379E"/>
    <w:rsid w:val="00C7484C"/>
    <w:rsid w:val="00C869CC"/>
    <w:rsid w:val="00C878BC"/>
    <w:rsid w:val="00CB6731"/>
    <w:rsid w:val="00CC2226"/>
    <w:rsid w:val="00CD10EE"/>
    <w:rsid w:val="00CD215E"/>
    <w:rsid w:val="00CE659D"/>
    <w:rsid w:val="00CF2D20"/>
    <w:rsid w:val="00D128B8"/>
    <w:rsid w:val="00D219E7"/>
    <w:rsid w:val="00D22A63"/>
    <w:rsid w:val="00D27889"/>
    <w:rsid w:val="00D27997"/>
    <w:rsid w:val="00D33867"/>
    <w:rsid w:val="00D345AD"/>
    <w:rsid w:val="00D35690"/>
    <w:rsid w:val="00D36898"/>
    <w:rsid w:val="00D500E8"/>
    <w:rsid w:val="00D52C1D"/>
    <w:rsid w:val="00D56258"/>
    <w:rsid w:val="00D61908"/>
    <w:rsid w:val="00D6212F"/>
    <w:rsid w:val="00D62290"/>
    <w:rsid w:val="00D668C6"/>
    <w:rsid w:val="00D675BF"/>
    <w:rsid w:val="00D7668D"/>
    <w:rsid w:val="00D8005C"/>
    <w:rsid w:val="00D825E6"/>
    <w:rsid w:val="00D93CE2"/>
    <w:rsid w:val="00DA4D8B"/>
    <w:rsid w:val="00DA70B2"/>
    <w:rsid w:val="00DA7F5D"/>
    <w:rsid w:val="00DB4A54"/>
    <w:rsid w:val="00DB4E5C"/>
    <w:rsid w:val="00DB77ED"/>
    <w:rsid w:val="00DB7B08"/>
    <w:rsid w:val="00DB7F0E"/>
    <w:rsid w:val="00DC2BAA"/>
    <w:rsid w:val="00DD5E29"/>
    <w:rsid w:val="00DE02D0"/>
    <w:rsid w:val="00DE3187"/>
    <w:rsid w:val="00DE7515"/>
    <w:rsid w:val="00DF173D"/>
    <w:rsid w:val="00DF3AB8"/>
    <w:rsid w:val="00E02B6E"/>
    <w:rsid w:val="00E14085"/>
    <w:rsid w:val="00E16974"/>
    <w:rsid w:val="00E21DE4"/>
    <w:rsid w:val="00E248F7"/>
    <w:rsid w:val="00E30DAB"/>
    <w:rsid w:val="00E31962"/>
    <w:rsid w:val="00E34197"/>
    <w:rsid w:val="00E3469A"/>
    <w:rsid w:val="00E34FCA"/>
    <w:rsid w:val="00E373EB"/>
    <w:rsid w:val="00E41208"/>
    <w:rsid w:val="00E42C47"/>
    <w:rsid w:val="00E45ED3"/>
    <w:rsid w:val="00E5501D"/>
    <w:rsid w:val="00E5739E"/>
    <w:rsid w:val="00E57C55"/>
    <w:rsid w:val="00E64754"/>
    <w:rsid w:val="00E647B7"/>
    <w:rsid w:val="00E6540A"/>
    <w:rsid w:val="00E66D5E"/>
    <w:rsid w:val="00E731EF"/>
    <w:rsid w:val="00E76B2E"/>
    <w:rsid w:val="00E819DF"/>
    <w:rsid w:val="00E8276B"/>
    <w:rsid w:val="00E84D47"/>
    <w:rsid w:val="00E87FE4"/>
    <w:rsid w:val="00E9430A"/>
    <w:rsid w:val="00E97EA8"/>
    <w:rsid w:val="00EB3AFA"/>
    <w:rsid w:val="00ED2C93"/>
    <w:rsid w:val="00ED7510"/>
    <w:rsid w:val="00EF0751"/>
    <w:rsid w:val="00EF1F40"/>
    <w:rsid w:val="00EF73E9"/>
    <w:rsid w:val="00F0345C"/>
    <w:rsid w:val="00F04393"/>
    <w:rsid w:val="00F075A4"/>
    <w:rsid w:val="00F13A75"/>
    <w:rsid w:val="00F15208"/>
    <w:rsid w:val="00F31D1E"/>
    <w:rsid w:val="00F3225B"/>
    <w:rsid w:val="00F4206F"/>
    <w:rsid w:val="00F4372A"/>
    <w:rsid w:val="00F73579"/>
    <w:rsid w:val="00F772A3"/>
    <w:rsid w:val="00F77626"/>
    <w:rsid w:val="00F77FBE"/>
    <w:rsid w:val="00F87D7A"/>
    <w:rsid w:val="00FA735B"/>
    <w:rsid w:val="00FB12BD"/>
    <w:rsid w:val="00FB24D7"/>
    <w:rsid w:val="00FB5247"/>
    <w:rsid w:val="00FC08FE"/>
    <w:rsid w:val="00FC2942"/>
    <w:rsid w:val="00FD48EB"/>
    <w:rsid w:val="00FE64EB"/>
    <w:rsid w:val="00FF128D"/>
    <w:rsid w:val="00FF2183"/>
    <w:rsid w:val="00FF28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94C91"/>
  <w15:docId w15:val="{7BB70FC2-58CF-483E-9707-AB448D50F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A2EE8"/>
    <w:pPr>
      <w:spacing w:line="360" w:lineRule="auto"/>
    </w:pPr>
    <w:rPr>
      <w:rFonts w:ascii="Arial" w:hAnsi="Arial"/>
      <w:sz w:val="20"/>
    </w:rPr>
  </w:style>
  <w:style w:type="paragraph" w:styleId="Heading1">
    <w:name w:val="heading 1"/>
    <w:basedOn w:val="Normal"/>
    <w:next w:val="Normal"/>
    <w:link w:val="Heading1Char"/>
    <w:uiPriority w:val="9"/>
    <w:qFormat/>
    <w:rsid w:val="0014013D"/>
    <w:pPr>
      <w:keepNext/>
      <w:keepLines/>
      <w:spacing w:after="240"/>
      <w:outlineLvl w:val="0"/>
    </w:pPr>
    <w:rPr>
      <w:rFonts w:eastAsiaTheme="majorEastAsia" w:cstheme="majorBidi"/>
      <w:b/>
      <w:bCs/>
      <w:color w:val="1F497D" w:themeColor="text2"/>
      <w:sz w:val="44"/>
      <w:szCs w:val="28"/>
    </w:rPr>
  </w:style>
  <w:style w:type="paragraph" w:styleId="Heading2">
    <w:name w:val="heading 2"/>
    <w:basedOn w:val="Normal"/>
    <w:next w:val="Normal"/>
    <w:link w:val="Heading2Char"/>
    <w:uiPriority w:val="9"/>
    <w:unhideWhenUsed/>
    <w:qFormat/>
    <w:rsid w:val="00610236"/>
    <w:pPr>
      <w:keepNext/>
      <w:keepLines/>
      <w:spacing w:before="200" w:after="0"/>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CC2226"/>
    <w:pPr>
      <w:keepNext/>
      <w:keepLines/>
      <w:spacing w:before="200" w:after="0"/>
      <w:outlineLvl w:val="2"/>
    </w:pPr>
    <w:rPr>
      <w:rFonts w:eastAsiaTheme="majorEastAsia" w:cstheme="majorBidi"/>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13D"/>
    <w:rPr>
      <w:rFonts w:ascii="Arial" w:eastAsiaTheme="majorEastAsia" w:hAnsi="Arial" w:cstheme="majorBidi"/>
      <w:b/>
      <w:bCs/>
      <w:color w:val="1F497D" w:themeColor="text2"/>
      <w:sz w:val="44"/>
      <w:szCs w:val="28"/>
    </w:rPr>
  </w:style>
  <w:style w:type="character" w:customStyle="1" w:styleId="Heading2Char">
    <w:name w:val="Heading 2 Char"/>
    <w:basedOn w:val="DefaultParagraphFont"/>
    <w:link w:val="Heading2"/>
    <w:uiPriority w:val="9"/>
    <w:rsid w:val="00610236"/>
    <w:rPr>
      <w:rFonts w:ascii="Arial" w:eastAsiaTheme="majorEastAsia" w:hAnsi="Arial" w:cstheme="majorBidi"/>
      <w:bCs/>
      <w:color w:val="000000" w:themeColor="text1"/>
      <w:sz w:val="28"/>
      <w:szCs w:val="26"/>
    </w:rPr>
  </w:style>
  <w:style w:type="paragraph" w:customStyle="1" w:styleId="ACTIVITY">
    <w:name w:val="ACTIVITY"/>
    <w:basedOn w:val="Normal"/>
    <w:link w:val="ACTIVITYChar"/>
    <w:rsid w:val="00610236"/>
    <w:pPr>
      <w:spacing w:after="0"/>
    </w:pPr>
    <w:rPr>
      <w:rFonts w:eastAsia="Times New Roman" w:cs="Times New Roman"/>
      <w:color w:val="003366"/>
      <w:sz w:val="28"/>
      <w:szCs w:val="24"/>
    </w:rPr>
  </w:style>
  <w:style w:type="character" w:customStyle="1" w:styleId="ACTIVITYChar">
    <w:name w:val="ACTIVITY Char"/>
    <w:basedOn w:val="DefaultParagraphFont"/>
    <w:link w:val="ACTIVITY"/>
    <w:rsid w:val="00610236"/>
    <w:rPr>
      <w:rFonts w:ascii="Arial" w:eastAsia="Times New Roman" w:hAnsi="Arial" w:cs="Times New Roman"/>
      <w:color w:val="003366"/>
      <w:sz w:val="28"/>
      <w:szCs w:val="24"/>
    </w:rPr>
  </w:style>
  <w:style w:type="paragraph" w:styleId="ListParagraph">
    <w:name w:val="List Paragraph"/>
    <w:aliases w:val="Activity Bulleted List"/>
    <w:basedOn w:val="Normal"/>
    <w:uiPriority w:val="34"/>
    <w:qFormat/>
    <w:rsid w:val="00610236"/>
    <w:pPr>
      <w:spacing w:after="0"/>
      <w:ind w:left="720"/>
      <w:contextualSpacing/>
    </w:pPr>
    <w:rPr>
      <w:rFonts w:eastAsia="Times New Roman" w:cs="Times New Roman"/>
      <w:color w:val="000000" w:themeColor="text1"/>
      <w:szCs w:val="24"/>
    </w:rPr>
  </w:style>
  <w:style w:type="character" w:styleId="CommentReference">
    <w:name w:val="annotation reference"/>
    <w:basedOn w:val="DefaultParagraphFont"/>
    <w:uiPriority w:val="99"/>
    <w:semiHidden/>
    <w:rsid w:val="00610236"/>
    <w:rPr>
      <w:sz w:val="16"/>
      <w:szCs w:val="16"/>
    </w:rPr>
  </w:style>
  <w:style w:type="paragraph" w:styleId="CommentText">
    <w:name w:val="annotation text"/>
    <w:basedOn w:val="Normal"/>
    <w:link w:val="CommentTextChar"/>
    <w:uiPriority w:val="99"/>
    <w:semiHidden/>
    <w:rsid w:val="00610236"/>
    <w:pPr>
      <w:spacing w:after="0"/>
    </w:pPr>
    <w:rPr>
      <w:rFonts w:eastAsia="Times New Roman" w:cs="Times New Roman"/>
      <w:color w:val="000000" w:themeColor="text1"/>
      <w:szCs w:val="20"/>
    </w:rPr>
  </w:style>
  <w:style w:type="character" w:customStyle="1" w:styleId="CommentTextChar">
    <w:name w:val="Comment Text Char"/>
    <w:basedOn w:val="DefaultParagraphFont"/>
    <w:link w:val="CommentText"/>
    <w:uiPriority w:val="99"/>
    <w:semiHidden/>
    <w:rsid w:val="00610236"/>
    <w:rPr>
      <w:rFonts w:ascii="Arial" w:eastAsia="Times New Roman" w:hAnsi="Arial" w:cs="Times New Roman"/>
      <w:color w:val="000000" w:themeColor="text1"/>
      <w:sz w:val="20"/>
      <w:szCs w:val="20"/>
    </w:rPr>
  </w:style>
  <w:style w:type="paragraph" w:customStyle="1" w:styleId="Heading11">
    <w:name w:val="Heading 11"/>
    <w:basedOn w:val="Normal"/>
    <w:link w:val="HEADING1Char0"/>
    <w:rsid w:val="00610236"/>
    <w:pPr>
      <w:spacing w:after="0"/>
      <w:jc w:val="right"/>
    </w:pPr>
    <w:rPr>
      <w:rFonts w:eastAsia="Times New Roman" w:cs="Times New Roman"/>
      <w:b/>
      <w:color w:val="003366"/>
      <w:sz w:val="44"/>
      <w:szCs w:val="24"/>
    </w:rPr>
  </w:style>
  <w:style w:type="paragraph" w:customStyle="1" w:styleId="Heading41">
    <w:name w:val="Heading 41"/>
    <w:basedOn w:val="Normal"/>
    <w:link w:val="HEADING4Char"/>
    <w:rsid w:val="00610236"/>
    <w:pPr>
      <w:spacing w:after="0"/>
    </w:pPr>
    <w:rPr>
      <w:rFonts w:eastAsia="Times New Roman" w:cs="Times New Roman"/>
      <w:b/>
      <w:color w:val="003366"/>
      <w:szCs w:val="24"/>
    </w:rPr>
  </w:style>
  <w:style w:type="character" w:customStyle="1" w:styleId="HEADING1Char0">
    <w:name w:val="HEADING 1 Char"/>
    <w:basedOn w:val="DefaultParagraphFont"/>
    <w:link w:val="Heading11"/>
    <w:rsid w:val="00610236"/>
    <w:rPr>
      <w:rFonts w:ascii="Arial" w:eastAsia="Times New Roman" w:hAnsi="Arial" w:cs="Times New Roman"/>
      <w:b/>
      <w:color w:val="003366"/>
      <w:sz w:val="44"/>
      <w:szCs w:val="24"/>
    </w:rPr>
  </w:style>
  <w:style w:type="character" w:customStyle="1" w:styleId="HEADING4Char">
    <w:name w:val="HEADING 4 Char"/>
    <w:basedOn w:val="DefaultParagraphFont"/>
    <w:link w:val="Heading41"/>
    <w:rsid w:val="00610236"/>
    <w:rPr>
      <w:rFonts w:ascii="Arial" w:eastAsia="Times New Roman" w:hAnsi="Arial" w:cs="Times New Roman"/>
      <w:b/>
      <w:color w:val="003366"/>
      <w:szCs w:val="24"/>
    </w:rPr>
  </w:style>
  <w:style w:type="character" w:styleId="Strong">
    <w:name w:val="Strong"/>
    <w:basedOn w:val="DefaultParagraphFont"/>
    <w:uiPriority w:val="22"/>
    <w:qFormat/>
    <w:rsid w:val="00610236"/>
    <w:rPr>
      <w:b/>
      <w:bCs/>
    </w:rPr>
  </w:style>
  <w:style w:type="paragraph" w:styleId="BalloonText">
    <w:name w:val="Balloon Text"/>
    <w:basedOn w:val="Normal"/>
    <w:link w:val="BalloonTextChar"/>
    <w:uiPriority w:val="99"/>
    <w:semiHidden/>
    <w:unhideWhenUsed/>
    <w:rsid w:val="00610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23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8B6362"/>
    <w:pPr>
      <w:spacing w:after="200" w:line="240" w:lineRule="auto"/>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8B6362"/>
    <w:rPr>
      <w:rFonts w:ascii="Arial" w:eastAsia="Times New Roman" w:hAnsi="Arial" w:cs="Times New Roman"/>
      <w:b/>
      <w:bCs/>
      <w:color w:val="000000" w:themeColor="text1"/>
      <w:sz w:val="20"/>
      <w:szCs w:val="20"/>
    </w:rPr>
  </w:style>
  <w:style w:type="character" w:customStyle="1" w:styleId="Heading3Char">
    <w:name w:val="Heading 3 Char"/>
    <w:basedOn w:val="DefaultParagraphFont"/>
    <w:link w:val="Heading3"/>
    <w:uiPriority w:val="9"/>
    <w:rsid w:val="00CC2226"/>
    <w:rPr>
      <w:rFonts w:ascii="Arial" w:eastAsiaTheme="majorEastAsia" w:hAnsi="Arial" w:cstheme="majorBidi"/>
      <w:b/>
      <w:bCs/>
    </w:rPr>
  </w:style>
  <w:style w:type="paragraph" w:styleId="Header">
    <w:name w:val="header"/>
    <w:basedOn w:val="Normal"/>
    <w:link w:val="HeaderChar"/>
    <w:uiPriority w:val="99"/>
    <w:unhideWhenUsed/>
    <w:rsid w:val="00723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4FB"/>
    <w:rPr>
      <w:rFonts w:ascii="Arial" w:hAnsi="Arial"/>
      <w:sz w:val="20"/>
    </w:rPr>
  </w:style>
  <w:style w:type="paragraph" w:styleId="Footer">
    <w:name w:val="footer"/>
    <w:basedOn w:val="Normal"/>
    <w:link w:val="FooterChar"/>
    <w:uiPriority w:val="99"/>
    <w:unhideWhenUsed/>
    <w:rsid w:val="007234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4FB"/>
    <w:rPr>
      <w:rFonts w:ascii="Arial" w:hAnsi="Arial"/>
      <w:sz w:val="20"/>
    </w:rPr>
  </w:style>
  <w:style w:type="paragraph" w:styleId="TOCHeading">
    <w:name w:val="TOC Heading"/>
    <w:basedOn w:val="Heading1"/>
    <w:next w:val="Normal"/>
    <w:uiPriority w:val="39"/>
    <w:unhideWhenUsed/>
    <w:qFormat/>
    <w:rsid w:val="007234FB"/>
    <w:pPr>
      <w:spacing w:before="480" w:line="276" w:lineRule="auto"/>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7234FB"/>
    <w:pPr>
      <w:spacing w:after="100"/>
    </w:pPr>
  </w:style>
  <w:style w:type="paragraph" w:styleId="TOC2">
    <w:name w:val="toc 2"/>
    <w:basedOn w:val="Normal"/>
    <w:next w:val="Normal"/>
    <w:autoRedefine/>
    <w:uiPriority w:val="39"/>
    <w:unhideWhenUsed/>
    <w:rsid w:val="007234FB"/>
    <w:pPr>
      <w:spacing w:after="100"/>
      <w:ind w:left="200"/>
    </w:pPr>
  </w:style>
  <w:style w:type="paragraph" w:styleId="TOC3">
    <w:name w:val="toc 3"/>
    <w:basedOn w:val="Normal"/>
    <w:next w:val="Normal"/>
    <w:autoRedefine/>
    <w:uiPriority w:val="39"/>
    <w:unhideWhenUsed/>
    <w:rsid w:val="007234FB"/>
    <w:pPr>
      <w:spacing w:after="100"/>
      <w:ind w:left="400"/>
    </w:pPr>
  </w:style>
  <w:style w:type="character" w:styleId="Hyperlink">
    <w:name w:val="Hyperlink"/>
    <w:basedOn w:val="DefaultParagraphFont"/>
    <w:uiPriority w:val="99"/>
    <w:unhideWhenUsed/>
    <w:rsid w:val="007234FB"/>
    <w:rPr>
      <w:color w:val="0000FF" w:themeColor="hyperlink"/>
      <w:u w:val="single"/>
    </w:rPr>
  </w:style>
  <w:style w:type="paragraph" w:styleId="NormalWeb">
    <w:name w:val="Normal (Web)"/>
    <w:basedOn w:val="Normal"/>
    <w:uiPriority w:val="99"/>
    <w:semiHidden/>
    <w:unhideWhenUsed/>
    <w:rsid w:val="00226BE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BA1A2B"/>
    <w:pPr>
      <w:spacing w:after="0" w:line="240" w:lineRule="auto"/>
    </w:pPr>
    <w:rPr>
      <w:rFonts w:ascii="Arial" w:hAnsi="Arial"/>
      <w:sz w:val="20"/>
    </w:rPr>
  </w:style>
  <w:style w:type="table" w:styleId="TableGrid">
    <w:name w:val="Table Grid"/>
    <w:basedOn w:val="TableNormal"/>
    <w:uiPriority w:val="59"/>
    <w:rsid w:val="00DC2BA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C63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34355">
      <w:bodyDiv w:val="1"/>
      <w:marLeft w:val="0"/>
      <w:marRight w:val="0"/>
      <w:marTop w:val="0"/>
      <w:marBottom w:val="0"/>
      <w:divBdr>
        <w:top w:val="none" w:sz="0" w:space="0" w:color="auto"/>
        <w:left w:val="none" w:sz="0" w:space="0" w:color="auto"/>
        <w:bottom w:val="none" w:sz="0" w:space="0" w:color="auto"/>
        <w:right w:val="none" w:sz="0" w:space="0" w:color="auto"/>
      </w:divBdr>
    </w:div>
    <w:div w:id="233205165">
      <w:bodyDiv w:val="1"/>
      <w:marLeft w:val="0"/>
      <w:marRight w:val="0"/>
      <w:marTop w:val="0"/>
      <w:marBottom w:val="0"/>
      <w:divBdr>
        <w:top w:val="none" w:sz="0" w:space="0" w:color="auto"/>
        <w:left w:val="none" w:sz="0" w:space="0" w:color="auto"/>
        <w:bottom w:val="none" w:sz="0" w:space="0" w:color="auto"/>
        <w:right w:val="none" w:sz="0" w:space="0" w:color="auto"/>
      </w:divBdr>
      <w:divsChild>
        <w:div w:id="62342402">
          <w:marLeft w:val="0"/>
          <w:marRight w:val="0"/>
          <w:marTop w:val="0"/>
          <w:marBottom w:val="0"/>
          <w:divBdr>
            <w:top w:val="none" w:sz="0" w:space="0" w:color="auto"/>
            <w:left w:val="none" w:sz="0" w:space="0" w:color="auto"/>
            <w:bottom w:val="none" w:sz="0" w:space="0" w:color="auto"/>
            <w:right w:val="none" w:sz="0" w:space="0" w:color="auto"/>
          </w:divBdr>
        </w:div>
      </w:divsChild>
    </w:div>
    <w:div w:id="269316558">
      <w:bodyDiv w:val="1"/>
      <w:marLeft w:val="0"/>
      <w:marRight w:val="0"/>
      <w:marTop w:val="0"/>
      <w:marBottom w:val="0"/>
      <w:divBdr>
        <w:top w:val="none" w:sz="0" w:space="0" w:color="auto"/>
        <w:left w:val="none" w:sz="0" w:space="0" w:color="auto"/>
        <w:bottom w:val="none" w:sz="0" w:space="0" w:color="auto"/>
        <w:right w:val="none" w:sz="0" w:space="0" w:color="auto"/>
      </w:divBdr>
    </w:div>
    <w:div w:id="312371840">
      <w:bodyDiv w:val="1"/>
      <w:marLeft w:val="0"/>
      <w:marRight w:val="0"/>
      <w:marTop w:val="0"/>
      <w:marBottom w:val="0"/>
      <w:divBdr>
        <w:top w:val="none" w:sz="0" w:space="0" w:color="auto"/>
        <w:left w:val="none" w:sz="0" w:space="0" w:color="auto"/>
        <w:bottom w:val="none" w:sz="0" w:space="0" w:color="auto"/>
        <w:right w:val="none" w:sz="0" w:space="0" w:color="auto"/>
      </w:divBdr>
    </w:div>
    <w:div w:id="328752715">
      <w:bodyDiv w:val="1"/>
      <w:marLeft w:val="0"/>
      <w:marRight w:val="0"/>
      <w:marTop w:val="0"/>
      <w:marBottom w:val="0"/>
      <w:divBdr>
        <w:top w:val="none" w:sz="0" w:space="0" w:color="auto"/>
        <w:left w:val="none" w:sz="0" w:space="0" w:color="auto"/>
        <w:bottom w:val="none" w:sz="0" w:space="0" w:color="auto"/>
        <w:right w:val="none" w:sz="0" w:space="0" w:color="auto"/>
      </w:divBdr>
    </w:div>
    <w:div w:id="333145463">
      <w:bodyDiv w:val="1"/>
      <w:marLeft w:val="0"/>
      <w:marRight w:val="0"/>
      <w:marTop w:val="0"/>
      <w:marBottom w:val="0"/>
      <w:divBdr>
        <w:top w:val="none" w:sz="0" w:space="0" w:color="auto"/>
        <w:left w:val="none" w:sz="0" w:space="0" w:color="auto"/>
        <w:bottom w:val="none" w:sz="0" w:space="0" w:color="auto"/>
        <w:right w:val="none" w:sz="0" w:space="0" w:color="auto"/>
      </w:divBdr>
    </w:div>
    <w:div w:id="406879917">
      <w:bodyDiv w:val="1"/>
      <w:marLeft w:val="0"/>
      <w:marRight w:val="0"/>
      <w:marTop w:val="0"/>
      <w:marBottom w:val="0"/>
      <w:divBdr>
        <w:top w:val="none" w:sz="0" w:space="0" w:color="auto"/>
        <w:left w:val="none" w:sz="0" w:space="0" w:color="auto"/>
        <w:bottom w:val="none" w:sz="0" w:space="0" w:color="auto"/>
        <w:right w:val="none" w:sz="0" w:space="0" w:color="auto"/>
      </w:divBdr>
    </w:div>
    <w:div w:id="513419182">
      <w:bodyDiv w:val="1"/>
      <w:marLeft w:val="0"/>
      <w:marRight w:val="0"/>
      <w:marTop w:val="0"/>
      <w:marBottom w:val="0"/>
      <w:divBdr>
        <w:top w:val="none" w:sz="0" w:space="0" w:color="auto"/>
        <w:left w:val="none" w:sz="0" w:space="0" w:color="auto"/>
        <w:bottom w:val="none" w:sz="0" w:space="0" w:color="auto"/>
        <w:right w:val="none" w:sz="0" w:space="0" w:color="auto"/>
      </w:divBdr>
    </w:div>
    <w:div w:id="624503477">
      <w:bodyDiv w:val="1"/>
      <w:marLeft w:val="0"/>
      <w:marRight w:val="0"/>
      <w:marTop w:val="0"/>
      <w:marBottom w:val="0"/>
      <w:divBdr>
        <w:top w:val="none" w:sz="0" w:space="0" w:color="auto"/>
        <w:left w:val="none" w:sz="0" w:space="0" w:color="auto"/>
        <w:bottom w:val="none" w:sz="0" w:space="0" w:color="auto"/>
        <w:right w:val="none" w:sz="0" w:space="0" w:color="auto"/>
      </w:divBdr>
    </w:div>
    <w:div w:id="699670070">
      <w:bodyDiv w:val="1"/>
      <w:marLeft w:val="0"/>
      <w:marRight w:val="0"/>
      <w:marTop w:val="0"/>
      <w:marBottom w:val="0"/>
      <w:divBdr>
        <w:top w:val="none" w:sz="0" w:space="0" w:color="auto"/>
        <w:left w:val="none" w:sz="0" w:space="0" w:color="auto"/>
        <w:bottom w:val="none" w:sz="0" w:space="0" w:color="auto"/>
        <w:right w:val="none" w:sz="0" w:space="0" w:color="auto"/>
      </w:divBdr>
    </w:div>
    <w:div w:id="965309161">
      <w:bodyDiv w:val="1"/>
      <w:marLeft w:val="0"/>
      <w:marRight w:val="0"/>
      <w:marTop w:val="0"/>
      <w:marBottom w:val="0"/>
      <w:divBdr>
        <w:top w:val="none" w:sz="0" w:space="0" w:color="auto"/>
        <w:left w:val="none" w:sz="0" w:space="0" w:color="auto"/>
        <w:bottom w:val="none" w:sz="0" w:space="0" w:color="auto"/>
        <w:right w:val="none" w:sz="0" w:space="0" w:color="auto"/>
      </w:divBdr>
    </w:div>
    <w:div w:id="1100417485">
      <w:bodyDiv w:val="1"/>
      <w:marLeft w:val="0"/>
      <w:marRight w:val="0"/>
      <w:marTop w:val="0"/>
      <w:marBottom w:val="0"/>
      <w:divBdr>
        <w:top w:val="none" w:sz="0" w:space="0" w:color="auto"/>
        <w:left w:val="none" w:sz="0" w:space="0" w:color="auto"/>
        <w:bottom w:val="none" w:sz="0" w:space="0" w:color="auto"/>
        <w:right w:val="none" w:sz="0" w:space="0" w:color="auto"/>
      </w:divBdr>
    </w:div>
    <w:div w:id="1250427086">
      <w:bodyDiv w:val="1"/>
      <w:marLeft w:val="0"/>
      <w:marRight w:val="0"/>
      <w:marTop w:val="0"/>
      <w:marBottom w:val="0"/>
      <w:divBdr>
        <w:top w:val="none" w:sz="0" w:space="0" w:color="auto"/>
        <w:left w:val="none" w:sz="0" w:space="0" w:color="auto"/>
        <w:bottom w:val="none" w:sz="0" w:space="0" w:color="auto"/>
        <w:right w:val="none" w:sz="0" w:space="0" w:color="auto"/>
      </w:divBdr>
    </w:div>
    <w:div w:id="132870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5.png"/><Relationship Id="rId17" Type="http://schemas.openxmlformats.org/officeDocument/2006/relationships/image" Target="media/image10.gif"/><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jpe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image" Target="media/image155.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footer" Target="footer2.xml"/><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BE03F-3D4B-4ED9-8256-5961FDB3B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93</Pages>
  <Words>11377</Words>
  <Characters>64854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Heath</dc:creator>
  <cp:lastModifiedBy>Simon J. Day</cp:lastModifiedBy>
  <cp:revision>13</cp:revision>
  <cp:lastPrinted>2017-01-12T03:43:00Z</cp:lastPrinted>
  <dcterms:created xsi:type="dcterms:W3CDTF">2019-09-06T04:45:00Z</dcterms:created>
  <dcterms:modified xsi:type="dcterms:W3CDTF">2019-09-06T06:21:00Z</dcterms:modified>
</cp:coreProperties>
</file>